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D8A9B7" w14:textId="77777777" w:rsidR="003C6B63" w:rsidRPr="009F6A51" w:rsidRDefault="003C6B63" w:rsidP="003C6B63">
      <w:pPr>
        <w:rPr>
          <w:rFonts w:ascii="Calibri" w:hAnsi="Calibri" w:cs="Calibri"/>
          <w:sz w:val="24"/>
          <w:szCs w:val="24"/>
        </w:rPr>
      </w:pPr>
      <w:bookmarkStart w:id="0" w:name="_GoBack"/>
      <w:bookmarkEnd w:id="0"/>
    </w:p>
    <w:p w14:paraId="19D8A9B8" w14:textId="77777777" w:rsidR="003C6B63" w:rsidRPr="009F6A51" w:rsidRDefault="003C6B63" w:rsidP="003C6B63">
      <w:pPr>
        <w:ind w:hanging="284"/>
        <w:rPr>
          <w:rFonts w:ascii="Calibri" w:hAnsi="Calibri" w:cs="Calibri"/>
          <w:sz w:val="24"/>
          <w:szCs w:val="24"/>
        </w:rPr>
      </w:pPr>
    </w:p>
    <w:p w14:paraId="19D8A9B9" w14:textId="77777777" w:rsidR="003C6B63" w:rsidRPr="009F6A51" w:rsidRDefault="003C6B63" w:rsidP="003C6B63">
      <w:pPr>
        <w:rPr>
          <w:rFonts w:ascii="Calibri" w:hAnsi="Calibri" w:cs="Calibri"/>
          <w:sz w:val="24"/>
          <w:szCs w:val="24"/>
        </w:rPr>
      </w:pPr>
    </w:p>
    <w:p w14:paraId="19D8A9BA" w14:textId="36ECE739" w:rsidR="003C6B63" w:rsidRPr="009F6A51" w:rsidRDefault="003C6B63" w:rsidP="003C6B63">
      <w:pPr>
        <w:rPr>
          <w:rFonts w:ascii="Calibri" w:hAnsi="Calibri" w:cs="Calibri"/>
          <w:sz w:val="24"/>
          <w:szCs w:val="24"/>
        </w:rPr>
      </w:pPr>
    </w:p>
    <w:p w14:paraId="19D8A9BB" w14:textId="77777777" w:rsidR="003C6B63" w:rsidRPr="009F6A51" w:rsidRDefault="003C6B63" w:rsidP="003C6B63">
      <w:pPr>
        <w:rPr>
          <w:rFonts w:ascii="Calibri" w:hAnsi="Calibri" w:cs="Calibri"/>
          <w:sz w:val="24"/>
          <w:szCs w:val="24"/>
        </w:rPr>
      </w:pPr>
    </w:p>
    <w:p w14:paraId="19D8A9BC" w14:textId="77777777" w:rsidR="003C6B63" w:rsidRPr="009F6A51" w:rsidRDefault="003C6B63" w:rsidP="003C6B63">
      <w:pPr>
        <w:rPr>
          <w:rFonts w:ascii="Calibri" w:hAnsi="Calibri" w:cs="Calibri"/>
          <w:sz w:val="24"/>
          <w:szCs w:val="24"/>
        </w:rPr>
      </w:pPr>
    </w:p>
    <w:p w14:paraId="19D8A9BF" w14:textId="211EE5BB" w:rsidR="003C6B63" w:rsidRPr="009F6A51" w:rsidRDefault="00585B1F" w:rsidP="003C6B63">
      <w:pPr>
        <w:rPr>
          <w:rFonts w:ascii="Calibri" w:hAnsi="Calibri" w:cs="Calibri"/>
          <w:sz w:val="24"/>
          <w:szCs w:val="24"/>
        </w:rPr>
      </w:pPr>
      <w:r>
        <w:rPr>
          <w:rFonts w:ascii="Calibri" w:hAnsi="Calibri" w:cs="Calibri"/>
          <w:noProof/>
          <w:sz w:val="24"/>
          <w:szCs w:val="24"/>
          <w:lang w:val="en-US"/>
        </w:rPr>
        <w:drawing>
          <wp:inline distT="0" distB="0" distL="0" distR="0" wp14:anchorId="0BB4711A" wp14:editId="6EE81041">
            <wp:extent cx="6124575" cy="3705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705225"/>
                    </a:xfrm>
                    <a:prstGeom prst="rect">
                      <a:avLst/>
                    </a:prstGeom>
                    <a:noFill/>
                    <a:ln>
                      <a:noFill/>
                    </a:ln>
                  </pic:spPr>
                </pic:pic>
              </a:graphicData>
            </a:graphic>
          </wp:inline>
        </w:drawing>
      </w:r>
    </w:p>
    <w:p w14:paraId="19D8A9C0" w14:textId="77777777" w:rsidR="003C6B63" w:rsidRPr="009F6A51" w:rsidRDefault="003C6B63" w:rsidP="003C6B63">
      <w:pPr>
        <w:rPr>
          <w:rFonts w:ascii="Calibri" w:hAnsi="Calibri" w:cs="Calibri"/>
          <w:sz w:val="24"/>
          <w:szCs w:val="24"/>
        </w:rPr>
      </w:pPr>
    </w:p>
    <w:p w14:paraId="19D8A9C1" w14:textId="5A482332" w:rsidR="003C6B63" w:rsidRPr="009F6A51" w:rsidRDefault="003C6B63" w:rsidP="001611A4">
      <w:pPr>
        <w:ind w:left="-567"/>
        <w:rPr>
          <w:rFonts w:ascii="Calibri" w:hAnsi="Calibri" w:cs="Calibri"/>
          <w:sz w:val="24"/>
          <w:szCs w:val="24"/>
        </w:rPr>
      </w:pPr>
    </w:p>
    <w:p w14:paraId="19D8A9C2" w14:textId="77777777" w:rsidR="003C6B63" w:rsidRPr="009F6A51" w:rsidRDefault="003C6B63" w:rsidP="003C6B63">
      <w:pPr>
        <w:rPr>
          <w:rFonts w:ascii="Calibri" w:hAnsi="Calibri" w:cs="Calibri"/>
          <w:sz w:val="24"/>
          <w:szCs w:val="24"/>
        </w:rPr>
      </w:pPr>
    </w:p>
    <w:p w14:paraId="19D8A9C3" w14:textId="77777777" w:rsidR="003C6B63" w:rsidRPr="009F6A51" w:rsidRDefault="003C6B63" w:rsidP="003C6B63">
      <w:pPr>
        <w:rPr>
          <w:rFonts w:ascii="Calibri" w:hAnsi="Calibri" w:cs="Calibri"/>
          <w:sz w:val="24"/>
          <w:szCs w:val="24"/>
        </w:rPr>
      </w:pPr>
    </w:p>
    <w:p w14:paraId="19D8A9C4" w14:textId="77777777" w:rsidR="003C6B63" w:rsidRPr="009F6A51" w:rsidRDefault="001611A4" w:rsidP="003C6B63">
      <w:pPr>
        <w:rPr>
          <w:rFonts w:ascii="Calibri" w:hAnsi="Calibri" w:cs="Calibri"/>
          <w:sz w:val="24"/>
          <w:szCs w:val="24"/>
        </w:rPr>
      </w:pPr>
      <w:r>
        <w:rPr>
          <w:noProof/>
          <w:lang w:val="en-US"/>
        </w:rPr>
        <mc:AlternateContent>
          <mc:Choice Requires="wps">
            <w:drawing>
              <wp:anchor distT="0" distB="0" distL="114300" distR="114300" simplePos="0" relativeHeight="251659264" behindDoc="0" locked="0" layoutInCell="0" allowOverlap="1" wp14:anchorId="19D8AA37" wp14:editId="19D8AA38">
                <wp:simplePos x="0" y="0"/>
                <wp:positionH relativeFrom="page">
                  <wp:posOffset>0</wp:posOffset>
                </wp:positionH>
                <wp:positionV relativeFrom="page">
                  <wp:posOffset>7044055</wp:posOffset>
                </wp:positionV>
                <wp:extent cx="7397750" cy="972185"/>
                <wp:effectExtent l="0" t="0" r="12700" b="13970"/>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7750" cy="97218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0000"/>
                              </a:solidFill>
                            </a14:hiddenFill>
                          </a:ext>
                        </a:extLst>
                      </wps:spPr>
                      <wps:txbx>
                        <w:txbxContent>
                          <w:p w14:paraId="19D8AA54" w14:textId="1F2CB3B1" w:rsidR="00564E53" w:rsidRPr="007E09E1" w:rsidRDefault="00564E53" w:rsidP="00C33D40">
                            <w:pPr>
                              <w:pStyle w:val="NoSpacing"/>
                              <w:jc w:val="center"/>
                              <w:rPr>
                                <w:rFonts w:ascii="Calibri" w:hAnsi="Calibri"/>
                                <w:color w:val="FFFFFF"/>
                                <w:sz w:val="72"/>
                                <w:szCs w:val="72"/>
                              </w:rPr>
                            </w:pPr>
                            <w:r>
                              <w:rPr>
                                <w:rFonts w:ascii="Calibri" w:hAnsi="Calibri"/>
                                <w:color w:val="FF0000"/>
                                <w:sz w:val="56"/>
                                <w:szCs w:val="72"/>
                              </w:rPr>
                              <w:t>SECO Developer Guide</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D8AA37" id="Rectangle 16" o:spid="_x0000_s1026" style="position:absolute;margin-left:0;margin-top:554.65pt;width:582.5pt;height:76.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" o:allowincell="f" filled="f" fillcolor="red" strokecolor="white" strokeweight="1pt">
                <v:textbox style="mso-fit-shape-to-text:t" inset="14.4pt,,14.4pt">
                  <w:txbxContent>
                    <w:p w14:paraId="19D8AA54" w14:textId="1F2CB3B1" w:rsidR="00564E53" w:rsidRPr="007E09E1" w:rsidRDefault="00564E53" w:rsidP="00C33D40">
                      <w:pPr>
                        <w:pStyle w:val="NoSpacing"/>
                        <w:jc w:val="center"/>
                        <w:rPr>
                          <w:rFonts w:ascii="Calibri" w:hAnsi="Calibri"/>
                          <w:color w:val="FFFFFF"/>
                          <w:sz w:val="72"/>
                          <w:szCs w:val="72"/>
                        </w:rPr>
                      </w:pPr>
                      <w:r>
                        <w:rPr>
                          <w:rFonts w:ascii="Calibri" w:hAnsi="Calibri"/>
                          <w:color w:val="FF0000"/>
                          <w:sz w:val="56"/>
                          <w:szCs w:val="72"/>
                        </w:rPr>
                        <w:t>SECO Developer Guide</w:t>
                      </w:r>
                    </w:p>
                  </w:txbxContent>
                </v:textbox>
                <w10:wrap anchorx="page" anchory="page"/>
              </v:rect>
            </w:pict>
          </mc:Fallback>
        </mc:AlternateContent>
      </w:r>
    </w:p>
    <w:p w14:paraId="19D8A9C5" w14:textId="77777777" w:rsidR="003C6B63" w:rsidRPr="009F6A51" w:rsidRDefault="003C6B63" w:rsidP="003C6B63">
      <w:pPr>
        <w:rPr>
          <w:rFonts w:ascii="Calibri" w:hAnsi="Calibri" w:cs="Calibri"/>
          <w:sz w:val="24"/>
          <w:szCs w:val="24"/>
        </w:rPr>
      </w:pPr>
    </w:p>
    <w:p w14:paraId="19D8A9C6" w14:textId="77777777" w:rsidR="003C6B63" w:rsidRPr="009F6A51" w:rsidRDefault="003C6B63" w:rsidP="003C6B63">
      <w:pPr>
        <w:rPr>
          <w:rFonts w:ascii="Calibri" w:hAnsi="Calibri" w:cs="Calibri"/>
          <w:sz w:val="24"/>
          <w:szCs w:val="24"/>
        </w:rPr>
      </w:pPr>
    </w:p>
    <w:p w14:paraId="19D8A9C7" w14:textId="77777777" w:rsidR="003C6B63" w:rsidRPr="009F6A51" w:rsidRDefault="003C6B63" w:rsidP="003C6B63">
      <w:pPr>
        <w:rPr>
          <w:rFonts w:ascii="Calibri" w:hAnsi="Calibri" w:cs="Calibri"/>
          <w:sz w:val="24"/>
          <w:szCs w:val="24"/>
        </w:rPr>
      </w:pPr>
    </w:p>
    <w:p w14:paraId="19D8A9C8" w14:textId="77777777" w:rsidR="003C6B63" w:rsidRPr="009F6A51" w:rsidRDefault="003C6B63" w:rsidP="003C6B63">
      <w:pPr>
        <w:rPr>
          <w:rFonts w:ascii="Calibri" w:hAnsi="Calibri" w:cs="Calibri"/>
          <w:sz w:val="24"/>
          <w:szCs w:val="24"/>
        </w:rPr>
      </w:pPr>
    </w:p>
    <w:p w14:paraId="19D8A9CC" w14:textId="3FF07990" w:rsidR="001F12E2" w:rsidRDefault="001F12E2">
      <w:pPr>
        <w:rPr>
          <w:rFonts w:ascii="Calibri" w:hAnsi="Calibri" w:cs="Calibri"/>
          <w:sz w:val="24"/>
          <w:szCs w:val="24"/>
        </w:rPr>
      </w:pPr>
    </w:p>
    <w:p w14:paraId="19D8A9CD" w14:textId="77777777" w:rsidR="001F12E2" w:rsidRPr="001F12E2" w:rsidRDefault="001F12E2" w:rsidP="001F12E2">
      <w:pPr>
        <w:pStyle w:val="Heading1"/>
        <w:rPr>
          <w:rFonts w:eastAsia="Times New Roman"/>
        </w:rPr>
      </w:pPr>
      <w:bookmarkStart w:id="1" w:name="_Toc312848758"/>
      <w:bookmarkStart w:id="2" w:name="_Toc316740959"/>
      <w:bookmarkStart w:id="3" w:name="_Toc319518207"/>
      <w:bookmarkStart w:id="4" w:name="_Toc324172857"/>
      <w:r w:rsidRPr="001F12E2">
        <w:rPr>
          <w:rFonts w:eastAsia="Times New Roman"/>
        </w:rPr>
        <w:lastRenderedPageBreak/>
        <w:t>Document Version History</w:t>
      </w:r>
      <w:bookmarkEnd w:id="1"/>
      <w:bookmarkEnd w:id="2"/>
      <w:bookmarkEnd w:id="3"/>
      <w:bookmarkEnd w:id="4"/>
    </w:p>
    <w:p w14:paraId="19D8A9CE" w14:textId="77777777" w:rsidR="001F12E2" w:rsidRPr="001F12E2" w:rsidRDefault="001F12E2" w:rsidP="001F12E2">
      <w:pPr>
        <w:spacing w:after="0" w:line="240" w:lineRule="auto"/>
        <w:rPr>
          <w:rFonts w:ascii="Calibri" w:eastAsia="Calibri" w:hAnsi="Calibri" w:cs="Calibri"/>
        </w:rPr>
      </w:pPr>
    </w:p>
    <w:tbl>
      <w:tblPr>
        <w:tblStyle w:val="LightGrid-Accent2"/>
        <w:tblW w:w="0" w:type="auto"/>
        <w:tblLook w:val="04A0" w:firstRow="1" w:lastRow="0" w:firstColumn="1" w:lastColumn="0" w:noHBand="0" w:noVBand="1"/>
      </w:tblPr>
      <w:tblGrid>
        <w:gridCol w:w="967"/>
        <w:gridCol w:w="1409"/>
        <w:gridCol w:w="5387"/>
        <w:gridCol w:w="2199"/>
      </w:tblGrid>
      <w:tr w:rsidR="0087084D" w:rsidRPr="00D6540D" w14:paraId="19D8A9D3" w14:textId="77777777" w:rsidTr="00B756FB">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967" w:type="dxa"/>
            <w:hideMark/>
          </w:tcPr>
          <w:p w14:paraId="19D8A9CF" w14:textId="77777777" w:rsidR="0087084D" w:rsidRPr="00D6540D" w:rsidRDefault="0087084D" w:rsidP="001F12E2">
            <w:pPr>
              <w:spacing w:after="120"/>
              <w:jc w:val="center"/>
              <w:rPr>
                <w:rFonts w:ascii="Calibri" w:eastAsia="Calibri" w:hAnsi="Calibri" w:cs="Calibri"/>
                <w:b w:val="0"/>
                <w:bCs w:val="0"/>
                <w:i/>
                <w:iCs/>
                <w:sz w:val="24"/>
                <w:szCs w:val="24"/>
                <w:lang w:val="en-GB"/>
              </w:rPr>
            </w:pPr>
            <w:r w:rsidRPr="00D6540D">
              <w:rPr>
                <w:rFonts w:ascii="Calibri" w:eastAsia="Calibri" w:hAnsi="Calibri" w:cs="Calibri"/>
                <w:b w:val="0"/>
                <w:bCs w:val="0"/>
                <w:i/>
                <w:iCs/>
                <w:sz w:val="24"/>
                <w:szCs w:val="24"/>
                <w:lang w:val="en-GB"/>
              </w:rPr>
              <w:t>Version</w:t>
            </w:r>
          </w:p>
        </w:tc>
        <w:tc>
          <w:tcPr>
            <w:tcW w:w="1409" w:type="dxa"/>
            <w:hideMark/>
          </w:tcPr>
          <w:p w14:paraId="19D8A9D0" w14:textId="77777777" w:rsidR="0087084D" w:rsidRPr="00D6540D" w:rsidRDefault="0087084D" w:rsidP="001F12E2">
            <w:pPr>
              <w:spacing w:after="1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i/>
                <w:iCs/>
                <w:sz w:val="24"/>
                <w:szCs w:val="24"/>
                <w:lang w:val="en-GB"/>
              </w:rPr>
            </w:pPr>
            <w:r w:rsidRPr="00D6540D">
              <w:rPr>
                <w:rFonts w:ascii="Calibri" w:eastAsia="Calibri" w:hAnsi="Calibri" w:cs="Calibri"/>
                <w:b w:val="0"/>
                <w:bCs w:val="0"/>
                <w:i/>
                <w:iCs/>
                <w:sz w:val="24"/>
                <w:szCs w:val="24"/>
                <w:lang w:val="en-GB"/>
              </w:rPr>
              <w:t>Date</w:t>
            </w:r>
          </w:p>
        </w:tc>
        <w:tc>
          <w:tcPr>
            <w:tcW w:w="5387" w:type="dxa"/>
            <w:hideMark/>
          </w:tcPr>
          <w:p w14:paraId="19D8A9D1" w14:textId="77777777" w:rsidR="0087084D" w:rsidRPr="00D6540D" w:rsidRDefault="0087084D" w:rsidP="001F12E2">
            <w:pPr>
              <w:spacing w:after="1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i/>
                <w:iCs/>
                <w:sz w:val="24"/>
                <w:szCs w:val="24"/>
                <w:lang w:val="en-GB"/>
              </w:rPr>
            </w:pPr>
            <w:r w:rsidRPr="00D6540D">
              <w:rPr>
                <w:rFonts w:ascii="Calibri" w:eastAsia="Calibri" w:hAnsi="Calibri" w:cs="Calibri"/>
                <w:b w:val="0"/>
                <w:bCs w:val="0"/>
                <w:i/>
                <w:iCs/>
                <w:sz w:val="24"/>
                <w:szCs w:val="24"/>
                <w:lang w:val="en-GB"/>
              </w:rPr>
              <w:t>Description of Change</w:t>
            </w:r>
          </w:p>
        </w:tc>
        <w:tc>
          <w:tcPr>
            <w:tcW w:w="2199" w:type="dxa"/>
            <w:hideMark/>
          </w:tcPr>
          <w:p w14:paraId="19D8A9D2" w14:textId="77777777" w:rsidR="0087084D" w:rsidRPr="00D6540D" w:rsidRDefault="0087084D" w:rsidP="0087084D">
            <w:pPr>
              <w:spacing w:after="1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i/>
                <w:iCs/>
                <w:sz w:val="24"/>
                <w:szCs w:val="24"/>
                <w:lang w:val="en-GB"/>
              </w:rPr>
            </w:pPr>
            <w:r w:rsidRPr="00D6540D">
              <w:rPr>
                <w:rFonts w:ascii="Calibri" w:eastAsia="Calibri" w:hAnsi="Calibri" w:cs="Calibri"/>
                <w:b w:val="0"/>
                <w:bCs w:val="0"/>
                <w:i/>
                <w:iCs/>
                <w:sz w:val="24"/>
                <w:szCs w:val="24"/>
                <w:lang w:val="en-GB"/>
              </w:rPr>
              <w:t>Author/Owner</w:t>
            </w:r>
          </w:p>
        </w:tc>
      </w:tr>
      <w:tr w:rsidR="00F8212F" w:rsidRPr="00D6540D" w14:paraId="19D8A9D9" w14:textId="77777777" w:rsidTr="00B756F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67" w:type="dxa"/>
            <w:hideMark/>
          </w:tcPr>
          <w:p w14:paraId="19D8A9D4" w14:textId="77777777" w:rsidR="00F8212F" w:rsidRPr="00D6540D" w:rsidRDefault="008C0B8C" w:rsidP="001F12E2">
            <w:pPr>
              <w:spacing w:after="120"/>
              <w:jc w:val="center"/>
              <w:rPr>
                <w:rFonts w:ascii="Calibri" w:eastAsia="Calibri" w:hAnsi="Calibri" w:cs="Calibri"/>
                <w:sz w:val="24"/>
                <w:szCs w:val="24"/>
                <w:lang w:val="en-GB"/>
              </w:rPr>
            </w:pPr>
            <w:r>
              <w:rPr>
                <w:rFonts w:ascii="Calibri" w:eastAsia="Calibri" w:hAnsi="Calibri" w:cs="Calibri"/>
                <w:sz w:val="24"/>
                <w:szCs w:val="24"/>
                <w:lang w:val="en-GB"/>
              </w:rPr>
              <w:t>1.0</w:t>
            </w:r>
          </w:p>
        </w:tc>
        <w:tc>
          <w:tcPr>
            <w:tcW w:w="1409" w:type="dxa"/>
          </w:tcPr>
          <w:p w14:paraId="19D8A9D5" w14:textId="77777777" w:rsidR="00F8212F" w:rsidRPr="00D6540D" w:rsidRDefault="00385C18" w:rsidP="001F12E2">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lang w:val="en-GB"/>
              </w:rPr>
            </w:pPr>
            <w:r>
              <w:rPr>
                <w:rFonts w:ascii="Calibri" w:eastAsia="Calibri" w:hAnsi="Calibri" w:cs="Calibri"/>
                <w:sz w:val="24"/>
                <w:szCs w:val="24"/>
                <w:lang w:val="en-GB"/>
              </w:rPr>
              <w:t>22-March-2013</w:t>
            </w:r>
          </w:p>
        </w:tc>
        <w:tc>
          <w:tcPr>
            <w:tcW w:w="5387" w:type="dxa"/>
          </w:tcPr>
          <w:p w14:paraId="19D8A9D6" w14:textId="77777777" w:rsidR="00F8212F" w:rsidRPr="00D6540D" w:rsidRDefault="00385C18" w:rsidP="00964D86">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lang w:val="en-GB"/>
              </w:rPr>
            </w:pPr>
            <w:r>
              <w:rPr>
                <w:rFonts w:ascii="Calibri" w:eastAsia="Calibri" w:hAnsi="Calibri" w:cs="Calibri"/>
                <w:sz w:val="24"/>
                <w:szCs w:val="24"/>
                <w:lang w:val="en-GB"/>
              </w:rPr>
              <w:t xml:space="preserve">This document contains the steps </w:t>
            </w:r>
            <w:r w:rsidR="00964D86">
              <w:rPr>
                <w:rFonts w:ascii="Calibri" w:eastAsia="Calibri" w:hAnsi="Calibri" w:cs="Calibri"/>
                <w:sz w:val="24"/>
                <w:szCs w:val="24"/>
                <w:lang w:val="en-GB"/>
              </w:rPr>
              <w:t>for developers registration and subscription to</w:t>
            </w:r>
            <w:r>
              <w:rPr>
                <w:rFonts w:ascii="Calibri" w:eastAsia="Calibri" w:hAnsi="Calibri" w:cs="Calibri"/>
                <w:sz w:val="24"/>
                <w:szCs w:val="24"/>
                <w:lang w:val="en-GB"/>
              </w:rPr>
              <w:t xml:space="preserve"> </w:t>
            </w:r>
            <w:r w:rsidR="00E8575F">
              <w:rPr>
                <w:rFonts w:ascii="Calibri" w:eastAsia="Calibri" w:hAnsi="Calibri" w:cs="Calibri"/>
                <w:sz w:val="24"/>
                <w:szCs w:val="24"/>
                <w:lang w:val="en-GB"/>
              </w:rPr>
              <w:t>API</w:t>
            </w:r>
            <w:r>
              <w:rPr>
                <w:rFonts w:ascii="Calibri" w:eastAsia="Calibri" w:hAnsi="Calibri" w:cs="Calibri"/>
                <w:sz w:val="24"/>
                <w:szCs w:val="24"/>
                <w:lang w:val="en-GB"/>
              </w:rPr>
              <w:t>s</w:t>
            </w:r>
          </w:p>
        </w:tc>
        <w:tc>
          <w:tcPr>
            <w:tcW w:w="2199" w:type="dxa"/>
            <w:vMerge w:val="restart"/>
            <w:vAlign w:val="center"/>
          </w:tcPr>
          <w:p w14:paraId="19D8A9D8" w14:textId="108B558F" w:rsidR="00F8212F" w:rsidRPr="00D6540D" w:rsidRDefault="00B443A4" w:rsidP="000D5C50">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lang w:val="en-GB"/>
              </w:rPr>
            </w:pPr>
            <w:r>
              <w:rPr>
                <w:rFonts w:ascii="Calibri" w:eastAsia="Calibri" w:hAnsi="Calibri" w:cs="Calibri"/>
                <w:sz w:val="24"/>
                <w:szCs w:val="24"/>
                <w:lang w:val="en-GB"/>
              </w:rPr>
              <w:t>Garima Singh</w:t>
            </w:r>
          </w:p>
        </w:tc>
      </w:tr>
      <w:tr w:rsidR="00F8212F" w:rsidRPr="00D6540D" w14:paraId="19D8A9DE" w14:textId="77777777" w:rsidTr="00B75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hideMark/>
          </w:tcPr>
          <w:p w14:paraId="19D8A9DA" w14:textId="05565081" w:rsidR="00F8212F" w:rsidRPr="00D6540D" w:rsidRDefault="0004408C" w:rsidP="006E14BA">
            <w:pPr>
              <w:spacing w:after="120"/>
              <w:jc w:val="center"/>
              <w:rPr>
                <w:rFonts w:ascii="Calibri" w:eastAsia="Calibri" w:hAnsi="Calibri" w:cs="Calibri"/>
                <w:sz w:val="24"/>
                <w:szCs w:val="24"/>
                <w:lang w:val="en-GB"/>
              </w:rPr>
            </w:pPr>
            <w:r>
              <w:rPr>
                <w:rFonts w:ascii="Calibri" w:eastAsia="Calibri" w:hAnsi="Calibri" w:cs="Calibri"/>
                <w:sz w:val="24"/>
                <w:szCs w:val="24"/>
                <w:lang w:val="en-GB"/>
              </w:rPr>
              <w:t>1.1</w:t>
            </w:r>
          </w:p>
        </w:tc>
        <w:tc>
          <w:tcPr>
            <w:tcW w:w="1409" w:type="dxa"/>
          </w:tcPr>
          <w:p w14:paraId="19D8A9DB" w14:textId="31849914" w:rsidR="00F8212F" w:rsidRPr="00D6540D" w:rsidRDefault="0004408C" w:rsidP="001F12E2">
            <w:pPr>
              <w:spacing w:after="120"/>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4"/>
                <w:szCs w:val="24"/>
                <w:lang w:val="en-GB"/>
              </w:rPr>
            </w:pPr>
            <w:r>
              <w:rPr>
                <w:rFonts w:ascii="Calibri" w:eastAsia="Calibri" w:hAnsi="Calibri" w:cs="Calibri"/>
                <w:sz w:val="24"/>
                <w:szCs w:val="24"/>
                <w:lang w:val="en-GB"/>
              </w:rPr>
              <w:t>23-Dec-2013</w:t>
            </w:r>
          </w:p>
        </w:tc>
        <w:tc>
          <w:tcPr>
            <w:tcW w:w="5387" w:type="dxa"/>
          </w:tcPr>
          <w:p w14:paraId="19D8A9DC" w14:textId="487C4424" w:rsidR="00F8212F" w:rsidRPr="00D6540D" w:rsidRDefault="0004408C" w:rsidP="007E3A7B">
            <w:pPr>
              <w:spacing w:after="120"/>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4"/>
                <w:szCs w:val="24"/>
                <w:lang w:val="en-GB"/>
              </w:rPr>
            </w:pPr>
            <w:r>
              <w:rPr>
                <w:rFonts w:ascii="Calibri" w:eastAsia="Calibri" w:hAnsi="Calibri" w:cs="Calibri"/>
                <w:sz w:val="24"/>
                <w:szCs w:val="24"/>
                <w:lang w:val="en-GB"/>
              </w:rPr>
              <w:t xml:space="preserve">Updated portal </w:t>
            </w:r>
            <w:r w:rsidR="00DD759F">
              <w:rPr>
                <w:rFonts w:ascii="Calibri" w:eastAsia="Calibri" w:hAnsi="Calibri" w:cs="Calibri"/>
                <w:sz w:val="24"/>
                <w:szCs w:val="24"/>
                <w:lang w:val="en-GB"/>
              </w:rPr>
              <w:t>link</w:t>
            </w:r>
            <w:r>
              <w:rPr>
                <w:rFonts w:ascii="Calibri" w:eastAsia="Calibri" w:hAnsi="Calibri" w:cs="Calibri"/>
                <w:sz w:val="24"/>
                <w:szCs w:val="24"/>
                <w:lang w:val="en-GB"/>
              </w:rPr>
              <w:t>s for different environments</w:t>
            </w:r>
            <w:r w:rsidR="006E14BA">
              <w:rPr>
                <w:rFonts w:ascii="Calibri" w:eastAsia="Calibri" w:hAnsi="Calibri" w:cs="Calibri"/>
                <w:sz w:val="24"/>
                <w:szCs w:val="24"/>
                <w:lang w:val="en-GB"/>
              </w:rPr>
              <w:t xml:space="preserve"> and steps to import certificate for Android/i</w:t>
            </w:r>
            <w:r w:rsidR="00DD759F">
              <w:rPr>
                <w:rFonts w:ascii="Calibri" w:eastAsia="Calibri" w:hAnsi="Calibri" w:cs="Calibri"/>
                <w:sz w:val="24"/>
                <w:szCs w:val="24"/>
                <w:lang w:val="en-GB"/>
              </w:rPr>
              <w:t>OS</w:t>
            </w:r>
            <w:r w:rsidR="007E3A7B">
              <w:rPr>
                <w:rFonts w:ascii="Calibri" w:eastAsia="Calibri" w:hAnsi="Calibri" w:cs="Calibri"/>
                <w:sz w:val="24"/>
                <w:szCs w:val="24"/>
                <w:lang w:val="en-GB"/>
              </w:rPr>
              <w:t xml:space="preserve"> and application</w:t>
            </w:r>
            <w:r w:rsidR="006E14BA">
              <w:rPr>
                <w:rFonts w:ascii="Calibri" w:eastAsia="Calibri" w:hAnsi="Calibri" w:cs="Calibri"/>
                <w:sz w:val="24"/>
                <w:szCs w:val="24"/>
                <w:lang w:val="en-GB"/>
              </w:rPr>
              <w:t xml:space="preserve"> clients</w:t>
            </w:r>
          </w:p>
        </w:tc>
        <w:tc>
          <w:tcPr>
            <w:tcW w:w="2199" w:type="dxa"/>
            <w:vMerge/>
          </w:tcPr>
          <w:p w14:paraId="19D8A9DD" w14:textId="77777777" w:rsidR="00F8212F" w:rsidRPr="00D6540D" w:rsidRDefault="00F8212F" w:rsidP="001F12E2">
            <w:pPr>
              <w:spacing w:after="120"/>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4"/>
                <w:szCs w:val="24"/>
                <w:lang w:val="en-GB"/>
              </w:rPr>
            </w:pPr>
          </w:p>
        </w:tc>
      </w:tr>
      <w:tr w:rsidR="00F8212F" w:rsidRPr="00D6540D" w14:paraId="19D8A9E3" w14:textId="77777777" w:rsidTr="00B75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14:paraId="19D8A9DF" w14:textId="77777777" w:rsidR="00F8212F" w:rsidRPr="00D6540D" w:rsidRDefault="00F8212F" w:rsidP="00BA1D27">
            <w:pPr>
              <w:spacing w:after="120"/>
              <w:jc w:val="center"/>
              <w:rPr>
                <w:rFonts w:ascii="Calibri" w:eastAsia="Calibri" w:hAnsi="Calibri" w:cs="Calibri"/>
                <w:sz w:val="24"/>
                <w:szCs w:val="24"/>
                <w:lang w:val="en-GB"/>
              </w:rPr>
            </w:pPr>
          </w:p>
        </w:tc>
        <w:tc>
          <w:tcPr>
            <w:tcW w:w="1409" w:type="dxa"/>
          </w:tcPr>
          <w:p w14:paraId="19D8A9E0" w14:textId="77777777" w:rsidR="00F8212F" w:rsidRPr="00D6540D" w:rsidRDefault="00F8212F" w:rsidP="001F12E2">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lang w:val="en-GB"/>
              </w:rPr>
            </w:pPr>
          </w:p>
        </w:tc>
        <w:tc>
          <w:tcPr>
            <w:tcW w:w="5387" w:type="dxa"/>
          </w:tcPr>
          <w:p w14:paraId="19D8A9E1" w14:textId="77777777" w:rsidR="00F8212F" w:rsidRPr="00D6540D" w:rsidRDefault="00F8212F" w:rsidP="001F12E2">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lang w:val="en-GB"/>
              </w:rPr>
            </w:pPr>
          </w:p>
        </w:tc>
        <w:tc>
          <w:tcPr>
            <w:tcW w:w="2199" w:type="dxa"/>
            <w:vMerge/>
          </w:tcPr>
          <w:p w14:paraId="19D8A9E2" w14:textId="77777777" w:rsidR="00F8212F" w:rsidRPr="00D6540D" w:rsidRDefault="00F8212F" w:rsidP="001F12E2">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lang w:val="en-GB"/>
              </w:rPr>
            </w:pPr>
          </w:p>
        </w:tc>
      </w:tr>
      <w:tr w:rsidR="00F8212F" w:rsidRPr="00D6540D" w14:paraId="19D8A9E8" w14:textId="77777777" w:rsidTr="00B44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14:paraId="19D8A9E4" w14:textId="4C5E1322" w:rsidR="00F8212F" w:rsidRDefault="00B443A4" w:rsidP="00BA1D27">
            <w:pPr>
              <w:spacing w:after="120"/>
              <w:jc w:val="center"/>
              <w:rPr>
                <w:rFonts w:ascii="Calibri" w:eastAsia="Calibri" w:hAnsi="Calibri" w:cs="Calibri"/>
                <w:sz w:val="24"/>
                <w:szCs w:val="24"/>
                <w:lang w:val="en-GB"/>
              </w:rPr>
            </w:pPr>
            <w:r>
              <w:rPr>
                <w:rFonts w:ascii="Calibri" w:eastAsia="Calibri" w:hAnsi="Calibri" w:cs="Calibri"/>
                <w:sz w:val="24"/>
                <w:szCs w:val="24"/>
                <w:lang w:val="en-GB"/>
              </w:rPr>
              <w:t>1.2</w:t>
            </w:r>
          </w:p>
        </w:tc>
        <w:tc>
          <w:tcPr>
            <w:tcW w:w="1409" w:type="dxa"/>
          </w:tcPr>
          <w:p w14:paraId="19D8A9E5" w14:textId="5010E46E" w:rsidR="00F8212F" w:rsidRDefault="00B443A4" w:rsidP="001304C7">
            <w:pPr>
              <w:spacing w:after="120"/>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4"/>
                <w:szCs w:val="24"/>
                <w:lang w:val="en-GB"/>
              </w:rPr>
            </w:pPr>
            <w:r>
              <w:rPr>
                <w:rFonts w:ascii="Calibri" w:eastAsia="Calibri" w:hAnsi="Calibri" w:cs="Calibri"/>
                <w:sz w:val="24"/>
                <w:szCs w:val="24"/>
                <w:lang w:val="en-GB"/>
              </w:rPr>
              <w:t>22-Sept-2015</w:t>
            </w:r>
          </w:p>
        </w:tc>
        <w:tc>
          <w:tcPr>
            <w:tcW w:w="5387" w:type="dxa"/>
          </w:tcPr>
          <w:p w14:paraId="19D8A9E6" w14:textId="6CF248E9" w:rsidR="00F8212F" w:rsidRDefault="00B443A4" w:rsidP="001F12E2">
            <w:pPr>
              <w:spacing w:after="120"/>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4"/>
                <w:szCs w:val="24"/>
                <w:lang w:val="en-GB"/>
              </w:rPr>
            </w:pPr>
            <w:r>
              <w:rPr>
                <w:rFonts w:ascii="Calibri" w:eastAsia="Calibri" w:hAnsi="Calibri" w:cs="Calibri"/>
                <w:sz w:val="24"/>
                <w:szCs w:val="24"/>
                <w:lang w:val="en-GB"/>
              </w:rPr>
              <w:t>Updated screenshots reflecting new developer portal v3.0 and added steps to how to access API</w:t>
            </w:r>
          </w:p>
        </w:tc>
        <w:tc>
          <w:tcPr>
            <w:tcW w:w="2199" w:type="dxa"/>
            <w:vMerge w:val="restart"/>
            <w:shd w:val="clear" w:color="auto" w:fill="EFD3D2" w:themeFill="accent2" w:themeFillTint="3F"/>
          </w:tcPr>
          <w:p w14:paraId="19D8A9E7" w14:textId="4E49BFF9" w:rsidR="00F8212F" w:rsidRPr="00D6540D" w:rsidRDefault="00B443A4" w:rsidP="001F12E2">
            <w:pPr>
              <w:spacing w:after="120"/>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4"/>
                <w:szCs w:val="24"/>
                <w:lang w:val="en-GB"/>
              </w:rPr>
            </w:pPr>
            <w:r w:rsidRPr="00B443A4">
              <w:rPr>
                <w:rFonts w:ascii="Calibri" w:eastAsia="Calibri" w:hAnsi="Calibri" w:cs="Calibri"/>
                <w:sz w:val="24"/>
                <w:szCs w:val="24"/>
                <w:lang w:val="en-GB"/>
              </w:rPr>
              <w:t>Omkar Acharya</w:t>
            </w:r>
          </w:p>
        </w:tc>
      </w:tr>
      <w:tr w:rsidR="00F8212F" w:rsidRPr="00D6540D" w14:paraId="19D8A9ED" w14:textId="77777777" w:rsidTr="00B75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14:paraId="19D8A9E9" w14:textId="13D6E034" w:rsidR="00F8212F" w:rsidRDefault="00C33D40" w:rsidP="00BA1D27">
            <w:pPr>
              <w:spacing w:after="120"/>
              <w:jc w:val="center"/>
              <w:rPr>
                <w:rFonts w:ascii="Calibri" w:eastAsia="Calibri" w:hAnsi="Calibri" w:cs="Calibri"/>
                <w:sz w:val="24"/>
                <w:szCs w:val="24"/>
                <w:lang w:val="en-GB"/>
              </w:rPr>
            </w:pPr>
            <w:r>
              <w:rPr>
                <w:rFonts w:ascii="Calibri" w:eastAsia="Calibri" w:hAnsi="Calibri" w:cs="Calibri"/>
                <w:sz w:val="24"/>
                <w:szCs w:val="24"/>
                <w:lang w:val="en-GB"/>
              </w:rPr>
              <w:t>1.3</w:t>
            </w:r>
          </w:p>
        </w:tc>
        <w:tc>
          <w:tcPr>
            <w:tcW w:w="1409" w:type="dxa"/>
          </w:tcPr>
          <w:p w14:paraId="19D8A9EA" w14:textId="3563D6CD" w:rsidR="00F8212F" w:rsidRDefault="00C33D40" w:rsidP="001F12E2">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lang w:val="en-GB"/>
              </w:rPr>
            </w:pPr>
            <w:r>
              <w:rPr>
                <w:rFonts w:ascii="Calibri" w:eastAsia="Calibri" w:hAnsi="Calibri" w:cs="Calibri"/>
                <w:sz w:val="24"/>
                <w:szCs w:val="24"/>
                <w:lang w:val="en-GB"/>
              </w:rPr>
              <w:t>01-Oct-2015</w:t>
            </w:r>
          </w:p>
        </w:tc>
        <w:tc>
          <w:tcPr>
            <w:tcW w:w="5387" w:type="dxa"/>
          </w:tcPr>
          <w:p w14:paraId="19D8A9EB" w14:textId="670858E5" w:rsidR="00F8212F" w:rsidRDefault="00C33D40" w:rsidP="001F12E2">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lang w:val="en-GB"/>
              </w:rPr>
            </w:pPr>
            <w:r>
              <w:rPr>
                <w:rFonts w:ascii="Calibri" w:eastAsia="Calibri" w:hAnsi="Calibri" w:cs="Calibri"/>
                <w:sz w:val="24"/>
                <w:szCs w:val="24"/>
                <w:lang w:val="en-GB"/>
              </w:rPr>
              <w:t>Updated the Screenshots</w:t>
            </w:r>
            <w:r w:rsidR="00FB1909">
              <w:rPr>
                <w:rFonts w:ascii="Calibri" w:eastAsia="Calibri" w:hAnsi="Calibri" w:cs="Calibri"/>
                <w:sz w:val="24"/>
                <w:szCs w:val="24"/>
                <w:lang w:val="en-GB"/>
              </w:rPr>
              <w:t xml:space="preserve"> </w:t>
            </w:r>
            <w:r>
              <w:rPr>
                <w:rFonts w:ascii="Calibri" w:eastAsia="Calibri" w:hAnsi="Calibri" w:cs="Calibri"/>
                <w:sz w:val="24"/>
                <w:szCs w:val="24"/>
                <w:lang w:val="en-GB"/>
              </w:rPr>
              <w:t>(Bordering the Screenshots)</w:t>
            </w:r>
            <w:r w:rsidR="00D3483B">
              <w:rPr>
                <w:rFonts w:ascii="Calibri" w:eastAsia="Calibri" w:hAnsi="Calibri" w:cs="Calibri"/>
                <w:sz w:val="24"/>
                <w:szCs w:val="24"/>
                <w:lang w:val="en-GB"/>
              </w:rPr>
              <w:t xml:space="preserve"> and added </w:t>
            </w:r>
            <w:r>
              <w:rPr>
                <w:rFonts w:ascii="Calibri" w:eastAsia="Calibri" w:hAnsi="Calibri" w:cs="Calibri"/>
                <w:sz w:val="24"/>
                <w:szCs w:val="24"/>
                <w:lang w:val="en-GB"/>
              </w:rPr>
              <w:t>steps to how to send invitation to Developers.</w:t>
            </w:r>
          </w:p>
        </w:tc>
        <w:tc>
          <w:tcPr>
            <w:tcW w:w="2199" w:type="dxa"/>
            <w:vMerge/>
          </w:tcPr>
          <w:p w14:paraId="19D8A9EC" w14:textId="77777777" w:rsidR="00F8212F" w:rsidRPr="00D6540D" w:rsidRDefault="00F8212F" w:rsidP="001F12E2">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lang w:val="en-GB"/>
              </w:rPr>
            </w:pPr>
          </w:p>
        </w:tc>
      </w:tr>
      <w:tr w:rsidR="00F8212F" w:rsidRPr="00D6540D" w14:paraId="19D8A9F2" w14:textId="77777777" w:rsidTr="00B75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14:paraId="19D8A9EE" w14:textId="77777777" w:rsidR="00F8212F" w:rsidRDefault="00F8212F" w:rsidP="00BA1D27">
            <w:pPr>
              <w:spacing w:after="120"/>
              <w:jc w:val="center"/>
              <w:rPr>
                <w:rFonts w:ascii="Calibri" w:eastAsia="Calibri" w:hAnsi="Calibri" w:cs="Calibri"/>
                <w:sz w:val="24"/>
                <w:szCs w:val="24"/>
                <w:lang w:val="en-GB"/>
              </w:rPr>
            </w:pPr>
          </w:p>
        </w:tc>
        <w:tc>
          <w:tcPr>
            <w:tcW w:w="1409" w:type="dxa"/>
          </w:tcPr>
          <w:p w14:paraId="19D8A9EF" w14:textId="77777777" w:rsidR="00F8212F" w:rsidRDefault="00F8212F" w:rsidP="001F12E2">
            <w:pPr>
              <w:spacing w:after="120"/>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4"/>
                <w:szCs w:val="24"/>
                <w:lang w:val="en-GB"/>
              </w:rPr>
            </w:pPr>
          </w:p>
        </w:tc>
        <w:tc>
          <w:tcPr>
            <w:tcW w:w="5387" w:type="dxa"/>
          </w:tcPr>
          <w:p w14:paraId="19D8A9F0" w14:textId="77777777" w:rsidR="00F8212F" w:rsidRDefault="00F8212F" w:rsidP="001F12E2">
            <w:pPr>
              <w:spacing w:after="120"/>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4"/>
                <w:szCs w:val="24"/>
                <w:lang w:val="en-GB"/>
              </w:rPr>
            </w:pPr>
          </w:p>
        </w:tc>
        <w:tc>
          <w:tcPr>
            <w:tcW w:w="2199" w:type="dxa"/>
            <w:vMerge/>
          </w:tcPr>
          <w:p w14:paraId="19D8A9F1" w14:textId="77777777" w:rsidR="00F8212F" w:rsidRPr="00D6540D" w:rsidRDefault="00F8212F" w:rsidP="001F12E2">
            <w:pPr>
              <w:spacing w:after="120"/>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4"/>
                <w:szCs w:val="24"/>
                <w:lang w:val="en-GB"/>
              </w:rPr>
            </w:pPr>
          </w:p>
        </w:tc>
      </w:tr>
      <w:tr w:rsidR="00F8212F" w:rsidRPr="00D6540D" w14:paraId="19D8A9F7" w14:textId="77777777" w:rsidTr="00B75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14:paraId="19D8A9F3" w14:textId="77777777" w:rsidR="00F8212F" w:rsidRDefault="00F8212F" w:rsidP="00BA1D27">
            <w:pPr>
              <w:spacing w:after="120"/>
              <w:jc w:val="center"/>
              <w:rPr>
                <w:rFonts w:ascii="Calibri" w:eastAsia="Calibri" w:hAnsi="Calibri" w:cs="Calibri"/>
                <w:sz w:val="24"/>
                <w:szCs w:val="24"/>
                <w:lang w:val="en-GB"/>
              </w:rPr>
            </w:pPr>
          </w:p>
        </w:tc>
        <w:tc>
          <w:tcPr>
            <w:tcW w:w="1409" w:type="dxa"/>
          </w:tcPr>
          <w:p w14:paraId="19D8A9F4" w14:textId="77777777" w:rsidR="00F8212F" w:rsidRDefault="00F8212F" w:rsidP="003D3BB7">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lang w:val="en-GB"/>
              </w:rPr>
            </w:pPr>
          </w:p>
        </w:tc>
        <w:tc>
          <w:tcPr>
            <w:tcW w:w="5387" w:type="dxa"/>
          </w:tcPr>
          <w:p w14:paraId="19D8A9F5" w14:textId="77777777" w:rsidR="00F8212F" w:rsidRDefault="00F8212F" w:rsidP="009645B5">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lang w:val="en-GB"/>
              </w:rPr>
            </w:pPr>
          </w:p>
        </w:tc>
        <w:tc>
          <w:tcPr>
            <w:tcW w:w="2199" w:type="dxa"/>
            <w:vMerge w:val="restart"/>
          </w:tcPr>
          <w:p w14:paraId="19D8A9F6" w14:textId="77777777" w:rsidR="00F8212F" w:rsidRPr="00D6540D" w:rsidRDefault="00F8212F" w:rsidP="001F12E2">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lang w:val="en-GB"/>
              </w:rPr>
            </w:pPr>
          </w:p>
        </w:tc>
      </w:tr>
      <w:tr w:rsidR="00F8212F" w:rsidRPr="00D6540D" w14:paraId="19D8A9FC" w14:textId="77777777" w:rsidTr="00B75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14:paraId="19D8A9F8" w14:textId="77777777" w:rsidR="00F8212F" w:rsidRDefault="00F8212F" w:rsidP="00BA1D27">
            <w:pPr>
              <w:spacing w:after="120"/>
              <w:jc w:val="center"/>
              <w:rPr>
                <w:rFonts w:ascii="Calibri" w:eastAsia="Calibri" w:hAnsi="Calibri" w:cs="Calibri"/>
                <w:sz w:val="24"/>
                <w:szCs w:val="24"/>
                <w:lang w:val="en-GB"/>
              </w:rPr>
            </w:pPr>
          </w:p>
        </w:tc>
        <w:tc>
          <w:tcPr>
            <w:tcW w:w="1409" w:type="dxa"/>
          </w:tcPr>
          <w:p w14:paraId="19D8A9F9" w14:textId="77777777" w:rsidR="00F8212F" w:rsidRDefault="00F8212F" w:rsidP="003D3BB7">
            <w:pPr>
              <w:spacing w:after="120"/>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4"/>
                <w:szCs w:val="24"/>
                <w:lang w:val="en-GB"/>
              </w:rPr>
            </w:pPr>
          </w:p>
        </w:tc>
        <w:tc>
          <w:tcPr>
            <w:tcW w:w="5387" w:type="dxa"/>
          </w:tcPr>
          <w:p w14:paraId="19D8A9FA" w14:textId="77777777" w:rsidR="00F8212F" w:rsidRDefault="00F8212F" w:rsidP="00847A8C">
            <w:pPr>
              <w:spacing w:after="120"/>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4"/>
                <w:szCs w:val="24"/>
                <w:lang w:val="en-GB"/>
              </w:rPr>
            </w:pPr>
          </w:p>
        </w:tc>
        <w:tc>
          <w:tcPr>
            <w:tcW w:w="2199" w:type="dxa"/>
            <w:vMerge/>
          </w:tcPr>
          <w:p w14:paraId="19D8A9FB" w14:textId="77777777" w:rsidR="00F8212F" w:rsidRPr="00D6540D" w:rsidRDefault="00F8212F" w:rsidP="001F12E2">
            <w:pPr>
              <w:spacing w:after="120"/>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4"/>
                <w:szCs w:val="24"/>
                <w:lang w:val="en-GB"/>
              </w:rPr>
            </w:pPr>
          </w:p>
        </w:tc>
      </w:tr>
      <w:tr w:rsidR="00F8212F" w:rsidRPr="00D6540D" w14:paraId="19D8AA01" w14:textId="77777777" w:rsidTr="00B75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14:paraId="19D8A9FD" w14:textId="77777777" w:rsidR="00F8212F" w:rsidRDefault="00F8212F" w:rsidP="00BA1D27">
            <w:pPr>
              <w:spacing w:after="120"/>
              <w:jc w:val="center"/>
              <w:rPr>
                <w:rFonts w:ascii="Calibri" w:eastAsia="Calibri" w:hAnsi="Calibri" w:cs="Calibri"/>
                <w:sz w:val="24"/>
                <w:szCs w:val="24"/>
                <w:lang w:val="en-GB"/>
              </w:rPr>
            </w:pPr>
          </w:p>
        </w:tc>
        <w:tc>
          <w:tcPr>
            <w:tcW w:w="1409" w:type="dxa"/>
          </w:tcPr>
          <w:p w14:paraId="19D8A9FE" w14:textId="77777777" w:rsidR="00F8212F" w:rsidRDefault="00F8212F" w:rsidP="003D3BB7">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lang w:val="en-GB"/>
              </w:rPr>
            </w:pPr>
          </w:p>
        </w:tc>
        <w:tc>
          <w:tcPr>
            <w:tcW w:w="5387" w:type="dxa"/>
          </w:tcPr>
          <w:p w14:paraId="19D8A9FF" w14:textId="77777777" w:rsidR="00F8212F" w:rsidRDefault="00F8212F" w:rsidP="00847A8C">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lang w:val="en-GB"/>
              </w:rPr>
            </w:pPr>
          </w:p>
        </w:tc>
        <w:tc>
          <w:tcPr>
            <w:tcW w:w="2199" w:type="dxa"/>
            <w:vMerge/>
          </w:tcPr>
          <w:p w14:paraId="19D8AA00" w14:textId="77777777" w:rsidR="00F8212F" w:rsidRPr="00D6540D" w:rsidRDefault="00F8212F" w:rsidP="001F12E2">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lang w:val="en-GB"/>
              </w:rPr>
            </w:pPr>
          </w:p>
        </w:tc>
      </w:tr>
    </w:tbl>
    <w:p w14:paraId="19D8AA02" w14:textId="77777777" w:rsidR="006C7DB4" w:rsidRDefault="006C7DB4">
      <w:pPr>
        <w:rPr>
          <w:rFonts w:ascii="Calibri" w:hAnsi="Calibri" w:cs="Calibri"/>
          <w:sz w:val="24"/>
          <w:szCs w:val="24"/>
        </w:rPr>
      </w:pPr>
    </w:p>
    <w:p w14:paraId="19D8AA03" w14:textId="77777777" w:rsidR="006C7DB4" w:rsidRDefault="006C7DB4">
      <w:pPr>
        <w:rPr>
          <w:rFonts w:ascii="Calibri" w:hAnsi="Calibri" w:cs="Calibri"/>
          <w:sz w:val="24"/>
          <w:szCs w:val="24"/>
        </w:rPr>
      </w:pPr>
      <w:r>
        <w:rPr>
          <w:rFonts w:ascii="Calibri" w:hAnsi="Calibri" w:cs="Calibri"/>
          <w:sz w:val="24"/>
          <w:szCs w:val="24"/>
        </w:rPr>
        <w:br w:type="page"/>
      </w:r>
    </w:p>
    <w:p w14:paraId="403F7F76" w14:textId="3695E13F" w:rsidR="00A57C7F" w:rsidRPr="00A57C7F" w:rsidRDefault="00DB3F9F" w:rsidP="009572B7">
      <w:pPr>
        <w:pStyle w:val="Heading1"/>
        <w:numPr>
          <w:ilvl w:val="0"/>
          <w:numId w:val="36"/>
        </w:numPr>
        <w:spacing w:after="240"/>
        <w:rPr>
          <w:sz w:val="32"/>
        </w:rPr>
      </w:pPr>
      <w:bookmarkStart w:id="5" w:name="_Toc324172859"/>
      <w:bookmarkStart w:id="6" w:name="_Toc315954426"/>
      <w:bookmarkStart w:id="7" w:name="_Toc316398272"/>
      <w:r>
        <w:rPr>
          <w:sz w:val="32"/>
        </w:rPr>
        <w:lastRenderedPageBreak/>
        <w:t>Registering as a developer on A</w:t>
      </w:r>
      <w:r w:rsidR="00312A77">
        <w:rPr>
          <w:sz w:val="32"/>
        </w:rPr>
        <w:t>PI</w:t>
      </w:r>
      <w:r>
        <w:rPr>
          <w:sz w:val="32"/>
        </w:rPr>
        <w:t xml:space="preserve"> Portal</w:t>
      </w:r>
    </w:p>
    <w:p w14:paraId="19D8AA05" w14:textId="2F79E10E" w:rsidR="00AA30C1" w:rsidRDefault="006F43C7" w:rsidP="00AA30C1">
      <w:pPr>
        <w:pStyle w:val="PlainText"/>
        <w:ind w:left="720"/>
      </w:pPr>
      <w:r>
        <w:t xml:space="preserve">SECO Admin- </w:t>
      </w:r>
      <w:r w:rsidRPr="2F79E10E">
        <w:rPr>
          <w:b/>
          <w:bCs/>
          <w:color w:val="1F497D" w:themeColor="text2"/>
        </w:rPr>
        <w:t>R</w:t>
      </w:r>
      <w:r w:rsidR="2F79E10E" w:rsidRPr="2F79E10E">
        <w:rPr>
          <w:b/>
          <w:bCs/>
          <w:color w:val="1F497D" w:themeColor="text2"/>
        </w:rPr>
        <w:t>JIL.</w:t>
      </w:r>
      <w:r w:rsidRPr="2F79E10E">
        <w:rPr>
          <w:b/>
          <w:bCs/>
          <w:color w:val="1F497D" w:themeColor="text2"/>
        </w:rPr>
        <w:t>APIPlatform</w:t>
      </w:r>
      <w:r w:rsidR="2F79E10E" w:rsidRPr="2F79E10E">
        <w:rPr>
          <w:b/>
          <w:bCs/>
          <w:color w:val="1F497D" w:themeColor="text2"/>
        </w:rPr>
        <w:t xml:space="preserve">@ril.com  </w:t>
      </w:r>
    </w:p>
    <w:p w14:paraId="19D8AA06" w14:textId="77777777" w:rsidR="00AA30C1" w:rsidRDefault="00AA30C1" w:rsidP="00AA30C1">
      <w:pPr>
        <w:pStyle w:val="PlainText"/>
        <w:ind w:left="720"/>
      </w:pPr>
    </w:p>
    <w:p w14:paraId="68B7FB3E" w14:textId="4B0A19BC" w:rsidR="00D6741E" w:rsidRPr="00955268" w:rsidRDefault="00D6741E" w:rsidP="00AA30C1">
      <w:pPr>
        <w:pStyle w:val="PlainText"/>
        <w:ind w:left="720"/>
        <w:rPr>
          <w:b/>
          <w:u w:val="single"/>
        </w:rPr>
      </w:pPr>
      <w:r w:rsidRPr="00955268">
        <w:rPr>
          <w:b/>
          <w:u w:val="single"/>
        </w:rPr>
        <w:t>Portal links for different environments</w:t>
      </w:r>
    </w:p>
    <w:p w14:paraId="5D8A1391" w14:textId="77777777" w:rsidR="00D6741E" w:rsidRDefault="00D6741E" w:rsidP="00AA30C1">
      <w:pPr>
        <w:pStyle w:val="PlainText"/>
        <w:ind w:left="720"/>
      </w:pPr>
    </w:p>
    <w:p w14:paraId="31B233EE" w14:textId="5E85053F" w:rsidR="00D6741E" w:rsidRDefault="00D6741E" w:rsidP="00AA30C1">
      <w:pPr>
        <w:pStyle w:val="PlainText"/>
        <w:ind w:left="720"/>
      </w:pPr>
      <w:r>
        <w:t xml:space="preserve">DEV API </w:t>
      </w:r>
      <w:r w:rsidR="00955268">
        <w:t xml:space="preserve">Portal: - </w:t>
      </w:r>
      <w:hyperlink r:id="rId13">
        <w:r w:rsidR="5E85053F" w:rsidRPr="5E85053F">
          <w:rPr>
            <w:rStyle w:val="Hyperlink"/>
          </w:rPr>
          <w:t>https://devportal.ril.com/</w:t>
        </w:r>
      </w:hyperlink>
    </w:p>
    <w:p w14:paraId="2394C24F" w14:textId="77777777" w:rsidR="00955268" w:rsidRDefault="00955268" w:rsidP="00AA30C1">
      <w:pPr>
        <w:pStyle w:val="PlainText"/>
        <w:ind w:left="720"/>
      </w:pPr>
    </w:p>
    <w:p w14:paraId="5E85053F" w14:textId="1FD9CAF3" w:rsidR="5E85053F" w:rsidRDefault="5E85053F" w:rsidP="5E85053F">
      <w:pPr>
        <w:pStyle w:val="PlainText"/>
        <w:ind w:left="720"/>
      </w:pPr>
      <w:r>
        <w:t xml:space="preserve">ST Portal :- </w:t>
      </w:r>
      <w:hyperlink r:id="rId14">
        <w:r w:rsidRPr="5E85053F">
          <w:rPr>
            <w:rStyle w:val="Hyperlink"/>
          </w:rPr>
          <w:t>https://stportal.ril.com/</w:t>
        </w:r>
      </w:hyperlink>
    </w:p>
    <w:p w14:paraId="1FD9CAF3" w14:textId="4BC86F71" w:rsidR="5E85053F" w:rsidRDefault="5E85053F" w:rsidP="5E85053F">
      <w:pPr>
        <w:pStyle w:val="PlainText"/>
        <w:ind w:left="720"/>
      </w:pPr>
    </w:p>
    <w:p w14:paraId="4BC86F71" w14:textId="5BE3F748" w:rsidR="5E85053F" w:rsidRDefault="5E85053F" w:rsidP="5E85053F">
      <w:pPr>
        <w:pStyle w:val="PlainText"/>
        <w:ind w:left="720"/>
        <w:rPr>
          <w:rStyle w:val="Hyperlink"/>
        </w:rPr>
      </w:pPr>
      <w:r>
        <w:t xml:space="preserve">SIT Portal :- </w:t>
      </w:r>
      <w:hyperlink r:id="rId15">
        <w:r w:rsidRPr="5E85053F">
          <w:rPr>
            <w:rStyle w:val="Hyperlink"/>
          </w:rPr>
          <w:t>https://sitportal.ril.com/</w:t>
        </w:r>
      </w:hyperlink>
    </w:p>
    <w:p w14:paraId="387E4AAE" w14:textId="77777777" w:rsidR="003A2445" w:rsidRDefault="003A2445" w:rsidP="5E85053F">
      <w:pPr>
        <w:pStyle w:val="PlainText"/>
        <w:ind w:left="720"/>
      </w:pPr>
    </w:p>
    <w:p w14:paraId="6003B965" w14:textId="0166F84E" w:rsidR="003A2445" w:rsidRDefault="003A2445" w:rsidP="5E85053F">
      <w:pPr>
        <w:pStyle w:val="PlainText"/>
        <w:ind w:left="720"/>
      </w:pPr>
      <w:r>
        <w:t xml:space="preserve">E2E Portal:- </w:t>
      </w:r>
      <w:hyperlink r:id="rId16" w:history="1">
        <w:r w:rsidRPr="005D3D95">
          <w:rPr>
            <w:rStyle w:val="Hyperlink"/>
          </w:rPr>
          <w:t>https://iotportal.ril.com</w:t>
        </w:r>
      </w:hyperlink>
      <w:r>
        <w:t xml:space="preserve"> (For E2E lab)</w:t>
      </w:r>
    </w:p>
    <w:p w14:paraId="665066C1" w14:textId="4B3129C3" w:rsidR="003A2445" w:rsidRDefault="003A2445" w:rsidP="5E85053F">
      <w:pPr>
        <w:pStyle w:val="PlainText"/>
        <w:ind w:left="720"/>
      </w:pPr>
      <w:r>
        <w:tab/>
        <w:t xml:space="preserve">       </w:t>
      </w:r>
      <w:hyperlink r:id="rId17" w:history="1">
        <w:r w:rsidRPr="005D3D95">
          <w:rPr>
            <w:rStyle w:val="Hyperlink"/>
          </w:rPr>
          <w:t>https://10.135.4.128</w:t>
        </w:r>
      </w:hyperlink>
      <w:r>
        <w:t xml:space="preserve">       (Outside E2E lab)</w:t>
      </w:r>
      <w:r>
        <w:tab/>
      </w:r>
    </w:p>
    <w:p w14:paraId="5BE3F748" w14:textId="7B82C800" w:rsidR="5E85053F" w:rsidRDefault="5E85053F" w:rsidP="5E85053F">
      <w:pPr>
        <w:pStyle w:val="PlainText"/>
        <w:ind w:left="720"/>
      </w:pPr>
    </w:p>
    <w:p w14:paraId="7B82C800" w14:textId="4040A42F" w:rsidR="5E85053F" w:rsidRDefault="5E85053F" w:rsidP="5E85053F">
      <w:pPr>
        <w:pStyle w:val="PlainText"/>
        <w:ind w:left="720"/>
        <w:rPr>
          <w:rStyle w:val="Hyperlink"/>
        </w:rPr>
      </w:pPr>
      <w:r>
        <w:t xml:space="preserve">PreProd Portal :- </w:t>
      </w:r>
      <w:hyperlink r:id="rId18">
        <w:r w:rsidRPr="5E85053F">
          <w:rPr>
            <w:rStyle w:val="Hyperlink"/>
          </w:rPr>
          <w:t>https://preprodportal.ril.com/</w:t>
        </w:r>
      </w:hyperlink>
    </w:p>
    <w:p w14:paraId="150A4992" w14:textId="77777777" w:rsidR="003A2445" w:rsidRDefault="003A2445" w:rsidP="5E85053F">
      <w:pPr>
        <w:pStyle w:val="PlainText"/>
        <w:ind w:left="720"/>
      </w:pPr>
    </w:p>
    <w:p w14:paraId="46B51BC3" w14:textId="693E1E5F" w:rsidR="003A2445" w:rsidRDefault="003A2445" w:rsidP="5E85053F">
      <w:pPr>
        <w:pStyle w:val="PlainText"/>
        <w:ind w:left="720"/>
      </w:pPr>
      <w:r>
        <w:t>Replica Portal:-</w:t>
      </w:r>
      <w:r w:rsidRPr="003A2445">
        <w:rPr>
          <w:color w:val="1F497D" w:themeColor="text2"/>
          <w:u w:val="single"/>
        </w:rPr>
        <w:t xml:space="preserve"> https://developers.jiolabs.com</w:t>
      </w:r>
    </w:p>
    <w:p w14:paraId="4040A42F" w14:textId="46745CAC" w:rsidR="5E85053F" w:rsidRDefault="5E85053F" w:rsidP="5E85053F">
      <w:pPr>
        <w:pStyle w:val="PlainText"/>
        <w:ind w:left="720"/>
      </w:pPr>
    </w:p>
    <w:p w14:paraId="3DE63FA4" w14:textId="6AC755AF" w:rsidR="00955268" w:rsidRDefault="007D75E0" w:rsidP="00955268">
      <w:pPr>
        <w:pStyle w:val="ListParagraph"/>
      </w:pPr>
      <w:r w:rsidRPr="5E85053F">
        <w:rPr>
          <w:rFonts w:ascii="Calibri,Consolas" w:eastAsia="Calibri,Consolas" w:hAnsi="Calibri,Consolas" w:cs="Calibri,Consolas"/>
        </w:rPr>
        <w:t>P</w:t>
      </w:r>
      <w:r w:rsidR="5E85053F" w:rsidRPr="5E85053F">
        <w:rPr>
          <w:rFonts w:ascii="Calibri,Consolas" w:eastAsia="Calibri,Consolas" w:hAnsi="Calibri,Consolas" w:cs="Calibri,Consolas"/>
        </w:rPr>
        <w:t>rod P</w:t>
      </w:r>
      <w:r w:rsidRPr="5E85053F">
        <w:rPr>
          <w:rFonts w:ascii="Calibri,Consolas" w:eastAsia="Calibri,Consolas" w:hAnsi="Calibri,Consolas" w:cs="Calibri,Consolas"/>
        </w:rPr>
        <w:t>ortal: -</w:t>
      </w:r>
      <w:r w:rsidR="5E85053F" w:rsidRPr="5E85053F">
        <w:rPr>
          <w:rFonts w:ascii="Calibri,Consolas" w:eastAsia="Calibri,Consolas" w:hAnsi="Calibri,Consolas" w:cs="Calibri,Consolas"/>
        </w:rPr>
        <w:t xml:space="preserve">  </w:t>
      </w:r>
      <w:hyperlink r:id="rId19">
        <w:r w:rsidR="5E85053F" w:rsidRPr="5E85053F">
          <w:rPr>
            <w:rStyle w:val="Hyperlink"/>
          </w:rPr>
          <w:t>https://developers.ril.com</w:t>
        </w:r>
      </w:hyperlink>
      <w:r w:rsidR="5E85053F">
        <w:t>/</w:t>
      </w:r>
    </w:p>
    <w:p w14:paraId="19D8AA0A" w14:textId="77777777" w:rsidR="00AA30C1" w:rsidRDefault="00AA30C1" w:rsidP="00AA30C1">
      <w:pPr>
        <w:pStyle w:val="PlainText"/>
        <w:ind w:left="720"/>
        <w:rPr>
          <w:rStyle w:val="Hyperlink"/>
        </w:rPr>
      </w:pPr>
    </w:p>
    <w:p w14:paraId="19D8AA0F" w14:textId="5D61B168" w:rsidR="00DB3F9F" w:rsidRDefault="00DB3F9F" w:rsidP="00043671">
      <w:pPr>
        <w:pStyle w:val="PlainText"/>
        <w:numPr>
          <w:ilvl w:val="0"/>
          <w:numId w:val="3"/>
        </w:numPr>
      </w:pPr>
      <w:r>
        <w:t>Go to A</w:t>
      </w:r>
      <w:r w:rsidR="00312A77">
        <w:t>PI</w:t>
      </w:r>
      <w:r>
        <w:t xml:space="preserve"> portal home page and register yourself as a developer</w:t>
      </w:r>
      <w:r w:rsidR="00312A77">
        <w:t xml:space="preserve"> by clicking on </w:t>
      </w:r>
      <w:r w:rsidR="007D75E0" w:rsidRPr="00312A77">
        <w:rPr>
          <w:b/>
        </w:rPr>
        <w:t>Signup</w:t>
      </w:r>
      <w:r>
        <w:t>.</w:t>
      </w:r>
    </w:p>
    <w:p w14:paraId="19D8AA10" w14:textId="77777777" w:rsidR="00312A77" w:rsidRDefault="00312A77" w:rsidP="00312A77">
      <w:pPr>
        <w:pStyle w:val="PlainText"/>
        <w:ind w:left="720"/>
      </w:pPr>
    </w:p>
    <w:p w14:paraId="19D8AA11" w14:textId="6369D375" w:rsidR="00312A77" w:rsidRDefault="006C3795" w:rsidP="00312A77">
      <w:pPr>
        <w:pStyle w:val="PlainText"/>
        <w:ind w:left="720"/>
      </w:pPr>
      <w:r>
        <w:rPr>
          <w:noProof/>
          <w:lang w:val="en-US"/>
        </w:rPr>
        <w:drawing>
          <wp:inline distT="0" distB="0" distL="0" distR="0" wp14:anchorId="1A92ADED" wp14:editId="3EEC455B">
            <wp:extent cx="6181725" cy="483870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725" cy="4838700"/>
                    </a:xfrm>
                    <a:prstGeom prst="rect">
                      <a:avLst/>
                    </a:prstGeom>
                    <a:ln w="19050" cap="sq" cmpd="thickThin">
                      <a:solidFill>
                        <a:srgbClr val="000000"/>
                      </a:solidFill>
                      <a:prstDash val="solid"/>
                      <a:miter lim="800000"/>
                    </a:ln>
                    <a:effectLst>
                      <a:innerShdw blurRad="76200">
                        <a:srgbClr val="000000"/>
                      </a:innerShdw>
                    </a:effectLst>
                  </pic:spPr>
                </pic:pic>
              </a:graphicData>
            </a:graphic>
          </wp:inline>
        </w:drawing>
      </w:r>
    </w:p>
    <w:p w14:paraId="19D8AA12" w14:textId="77777777" w:rsidR="00312A77" w:rsidRDefault="00312A77" w:rsidP="00312A77">
      <w:pPr>
        <w:pStyle w:val="PlainText"/>
        <w:ind w:left="720"/>
      </w:pPr>
      <w:r>
        <w:t>Click Next.</w:t>
      </w:r>
    </w:p>
    <w:p w14:paraId="19D8AA13" w14:textId="77777777" w:rsidR="00312A77" w:rsidRDefault="00312A77" w:rsidP="00312A77">
      <w:pPr>
        <w:pStyle w:val="PlainText"/>
        <w:ind w:left="720"/>
      </w:pPr>
    </w:p>
    <w:p w14:paraId="38498126" w14:textId="77777777" w:rsidR="00A50695" w:rsidRDefault="00A50695" w:rsidP="00312A77">
      <w:pPr>
        <w:pStyle w:val="PlainText"/>
        <w:ind w:left="720"/>
      </w:pPr>
    </w:p>
    <w:p w14:paraId="6D6E5ECA" w14:textId="77777777" w:rsidR="00A50695" w:rsidRDefault="00A50695" w:rsidP="00312A77">
      <w:pPr>
        <w:pStyle w:val="PlainText"/>
        <w:ind w:left="720"/>
      </w:pPr>
    </w:p>
    <w:p w14:paraId="3E376D75" w14:textId="77777777" w:rsidR="00A50695" w:rsidRDefault="00A50695" w:rsidP="00312A77">
      <w:pPr>
        <w:pStyle w:val="PlainText"/>
        <w:ind w:left="720"/>
      </w:pPr>
    </w:p>
    <w:p w14:paraId="6F6F07EE" w14:textId="77777777" w:rsidR="00A50695" w:rsidRDefault="00A50695" w:rsidP="00312A77">
      <w:pPr>
        <w:pStyle w:val="PlainText"/>
        <w:ind w:left="720"/>
      </w:pPr>
    </w:p>
    <w:p w14:paraId="11901AEB" w14:textId="77777777" w:rsidR="00A50695" w:rsidRDefault="00A50695" w:rsidP="00312A77">
      <w:pPr>
        <w:pStyle w:val="PlainText"/>
        <w:ind w:left="720"/>
      </w:pPr>
    </w:p>
    <w:p w14:paraId="60655ABF" w14:textId="77777777" w:rsidR="00A50695" w:rsidRDefault="00A50695" w:rsidP="00312A77">
      <w:pPr>
        <w:pStyle w:val="PlainText"/>
        <w:ind w:left="720"/>
      </w:pPr>
    </w:p>
    <w:p w14:paraId="2B574620" w14:textId="77777777" w:rsidR="00A50695" w:rsidRDefault="00A50695" w:rsidP="00312A77">
      <w:pPr>
        <w:pStyle w:val="PlainText"/>
        <w:ind w:left="720"/>
      </w:pPr>
    </w:p>
    <w:p w14:paraId="4E2A1350" w14:textId="77777777" w:rsidR="00A50695" w:rsidRDefault="00A50695" w:rsidP="00312A77">
      <w:pPr>
        <w:pStyle w:val="PlainText"/>
        <w:ind w:left="720"/>
      </w:pPr>
    </w:p>
    <w:p w14:paraId="3F33CE29" w14:textId="77777777" w:rsidR="00A50695" w:rsidRDefault="00A50695" w:rsidP="00312A77">
      <w:pPr>
        <w:pStyle w:val="PlainText"/>
        <w:ind w:left="720"/>
      </w:pPr>
    </w:p>
    <w:p w14:paraId="4178DC87" w14:textId="77777777" w:rsidR="00A50695" w:rsidRDefault="00A50695" w:rsidP="00312A77">
      <w:pPr>
        <w:pStyle w:val="PlainText"/>
        <w:ind w:left="720"/>
      </w:pPr>
    </w:p>
    <w:p w14:paraId="54B0F485" w14:textId="77777777" w:rsidR="00A50695" w:rsidRDefault="00A50695" w:rsidP="00312A77">
      <w:pPr>
        <w:pStyle w:val="PlainText"/>
        <w:ind w:left="720"/>
      </w:pPr>
    </w:p>
    <w:p w14:paraId="23A1651D" w14:textId="327459F4" w:rsidR="00A50695" w:rsidRDefault="00654D9D" w:rsidP="00312A77">
      <w:pPr>
        <w:pStyle w:val="PlainText"/>
        <w:ind w:left="720"/>
      </w:pPr>
      <w:r w:rsidRPr="00A50695">
        <w:rPr>
          <w:noProof/>
          <w:lang w:val="en-US"/>
        </w:rPr>
        <w:drawing>
          <wp:inline distT="0" distB="0" distL="0" distR="0" wp14:anchorId="34ABA5C8" wp14:editId="3F81DB9E">
            <wp:extent cx="6006450" cy="3012422"/>
            <wp:effectExtent l="19050" t="19050" r="13970" b="17145"/>
            <wp:docPr id="14" name="Picture 14" descr="C:\Users\Omkar.Achary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kar.Acharya\Desktop\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3885" cy="3016151"/>
                    </a:xfrm>
                    <a:prstGeom prst="rect">
                      <a:avLst/>
                    </a:prstGeom>
                    <a:ln w="19050" cap="sq" cmpd="thickThin">
                      <a:solidFill>
                        <a:srgbClr val="000000"/>
                      </a:solidFill>
                      <a:prstDash val="solid"/>
                      <a:miter lim="800000"/>
                    </a:ln>
                    <a:effectLst>
                      <a:innerShdw blurRad="76200">
                        <a:srgbClr val="000000"/>
                      </a:innerShdw>
                    </a:effectLst>
                  </pic:spPr>
                </pic:pic>
              </a:graphicData>
            </a:graphic>
          </wp:inline>
        </w:drawing>
      </w:r>
    </w:p>
    <w:p w14:paraId="19D8AA15" w14:textId="77777777" w:rsidR="00471A26" w:rsidRDefault="00471A26" w:rsidP="00654D9D">
      <w:pPr>
        <w:pStyle w:val="PlainText"/>
      </w:pPr>
    </w:p>
    <w:p w14:paraId="19D8AA16" w14:textId="29F42EC7" w:rsidR="006A4FE6" w:rsidRDefault="00F3223A" w:rsidP="00312A77">
      <w:pPr>
        <w:pStyle w:val="PlainText"/>
        <w:ind w:left="720"/>
      </w:pPr>
      <w:r>
        <w:t>Provide additional</w:t>
      </w:r>
      <w:r w:rsidR="006A4FE6">
        <w:t xml:space="preserve"> details and c</w:t>
      </w:r>
      <w:r>
        <w:t>lick Register Now</w:t>
      </w:r>
      <w:r w:rsidR="00471A26">
        <w:t xml:space="preserve"> when done. </w:t>
      </w:r>
      <w:r w:rsidR="00710B65">
        <w:t xml:space="preserve">The Title in the additional information section signifies the name of the </w:t>
      </w:r>
      <w:r w:rsidR="00D521EF">
        <w:t>Organization (</w:t>
      </w:r>
      <w:r w:rsidR="00710B65">
        <w:t>for eg: Name of the Company in which Developer is working) and Description section signifies the additional data about the organization.</w:t>
      </w:r>
    </w:p>
    <w:p w14:paraId="19D8AA1E" w14:textId="77A641DF" w:rsidR="00F02846" w:rsidRPr="00FD7CFB" w:rsidRDefault="006A4FE6" w:rsidP="00FD7CFB">
      <w:pPr>
        <w:rPr>
          <w:rFonts w:ascii="Calibri" w:hAnsi="Calibri" w:cs="Consolas"/>
          <w:szCs w:val="21"/>
        </w:rPr>
      </w:pPr>
      <w:r>
        <w:br w:type="page"/>
      </w:r>
    </w:p>
    <w:p w14:paraId="19D8AA1F" w14:textId="3F860621" w:rsidR="00DB3F9F" w:rsidRDefault="00DB3F9F" w:rsidP="00043671">
      <w:pPr>
        <w:pStyle w:val="PlainText"/>
        <w:numPr>
          <w:ilvl w:val="0"/>
          <w:numId w:val="3"/>
        </w:numPr>
      </w:pPr>
      <w:r>
        <w:t xml:space="preserve">Registration request </w:t>
      </w:r>
      <w:r w:rsidR="003D4A68">
        <w:t xml:space="preserve">will be sent to </w:t>
      </w:r>
      <w:r>
        <w:t>SECO admin</w:t>
      </w:r>
      <w:r w:rsidR="003D4A68">
        <w:t xml:space="preserve"> for approval</w:t>
      </w:r>
      <w:r>
        <w:t>.</w:t>
      </w:r>
    </w:p>
    <w:p w14:paraId="19D8AA20" w14:textId="77777777" w:rsidR="00DB3F9F" w:rsidRDefault="00DB3F9F" w:rsidP="00043671">
      <w:pPr>
        <w:pStyle w:val="PlainText"/>
        <w:numPr>
          <w:ilvl w:val="0"/>
          <w:numId w:val="3"/>
        </w:numPr>
      </w:pPr>
      <w:r>
        <w:t>Once registered, drop a mail to SECO admin to approve registration</w:t>
      </w:r>
      <w:r w:rsidR="008322F8">
        <w:t xml:space="preserve"> and application</w:t>
      </w:r>
      <w:r>
        <w:t>.</w:t>
      </w:r>
    </w:p>
    <w:p w14:paraId="6EF0CCDD" w14:textId="2BD395FE" w:rsidR="00094B0B" w:rsidRDefault="00DB3F9F" w:rsidP="00094B0B">
      <w:pPr>
        <w:pStyle w:val="PlainText"/>
        <w:numPr>
          <w:ilvl w:val="0"/>
          <w:numId w:val="3"/>
        </w:numPr>
      </w:pPr>
      <w:r>
        <w:t>Once approved, your id is activated. You can log in to portal</w:t>
      </w:r>
      <w:r w:rsidR="008D5E22">
        <w:t>.</w:t>
      </w:r>
    </w:p>
    <w:p w14:paraId="6F2DED37" w14:textId="1B13A559" w:rsidR="00094B0B" w:rsidRDefault="00094B0B" w:rsidP="00094B0B">
      <w:pPr>
        <w:pStyle w:val="PlainText"/>
        <w:numPr>
          <w:ilvl w:val="0"/>
          <w:numId w:val="3"/>
        </w:numPr>
      </w:pPr>
      <w:r>
        <w:t>The person who registers is the organization admin. He can send invitations to his developers.</w:t>
      </w:r>
    </w:p>
    <w:p w14:paraId="4FF23CCF" w14:textId="77777777" w:rsidR="00094B0B" w:rsidRDefault="00094B0B" w:rsidP="00094B0B">
      <w:pPr>
        <w:pStyle w:val="PlainText"/>
      </w:pPr>
    </w:p>
    <w:p w14:paraId="5BBAFA22" w14:textId="77777777" w:rsidR="00094B0B" w:rsidRDefault="00094B0B" w:rsidP="00094B0B">
      <w:pPr>
        <w:pStyle w:val="PlainText"/>
        <w:ind w:left="360"/>
      </w:pPr>
    </w:p>
    <w:p w14:paraId="2F1ACA09" w14:textId="4A6404BB" w:rsidR="00094B0B" w:rsidRDefault="00094B0B" w:rsidP="00094B0B">
      <w:pPr>
        <w:pStyle w:val="Heading1"/>
        <w:numPr>
          <w:ilvl w:val="0"/>
          <w:numId w:val="36"/>
        </w:numPr>
        <w:rPr>
          <w:sz w:val="32"/>
          <w:szCs w:val="32"/>
        </w:rPr>
      </w:pPr>
      <w:r w:rsidRPr="00094B0B">
        <w:rPr>
          <w:sz w:val="32"/>
          <w:szCs w:val="32"/>
        </w:rPr>
        <w:t>Steps to Send invitation to Developers</w:t>
      </w:r>
    </w:p>
    <w:p w14:paraId="2E4E324B" w14:textId="5B544121" w:rsidR="0005258C" w:rsidRDefault="0005258C" w:rsidP="0005258C">
      <w:pPr>
        <w:pStyle w:val="ListParagraph"/>
        <w:ind w:left="1440"/>
      </w:pPr>
      <w:r>
        <w:t xml:space="preserve">The </w:t>
      </w:r>
      <w:r w:rsidR="00D3483B">
        <w:t xml:space="preserve">Organisation admin after registering himself/herself </w:t>
      </w:r>
      <w:r>
        <w:t>can send invitations to</w:t>
      </w:r>
      <w:r w:rsidR="00D3483B">
        <w:t xml:space="preserve"> the</w:t>
      </w:r>
      <w:r>
        <w:t xml:space="preserve"> developers of his choice as shown in the figure below.</w:t>
      </w:r>
    </w:p>
    <w:p w14:paraId="08EC3C71" w14:textId="332E6A01" w:rsidR="0005258C" w:rsidRPr="0005258C" w:rsidRDefault="00217E40" w:rsidP="0005258C">
      <w:pPr>
        <w:ind w:left="720"/>
      </w:pPr>
      <w:r>
        <w:rPr>
          <w:noProof/>
          <w:lang w:val="en-US"/>
        </w:rPr>
        <w:drawing>
          <wp:inline distT="0" distB="0" distL="0" distR="0" wp14:anchorId="11B115CD" wp14:editId="1560CF91">
            <wp:extent cx="6181725" cy="2895600"/>
            <wp:effectExtent l="19050" t="19050" r="28575" b="190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1725" cy="2895600"/>
                    </a:xfrm>
                    <a:prstGeom prst="rect">
                      <a:avLst/>
                    </a:prstGeom>
                    <a:ln w="19050" cap="sq" cmpd="thickThin">
                      <a:solidFill>
                        <a:srgbClr val="000000"/>
                      </a:solidFill>
                      <a:prstDash val="solid"/>
                      <a:miter lim="800000"/>
                    </a:ln>
                    <a:effectLst>
                      <a:innerShdw blurRad="76200">
                        <a:srgbClr val="000000"/>
                      </a:innerShdw>
                    </a:effectLst>
                  </pic:spPr>
                </pic:pic>
              </a:graphicData>
            </a:graphic>
          </wp:inline>
        </w:drawing>
      </w:r>
    </w:p>
    <w:p w14:paraId="416D4279" w14:textId="21F58885" w:rsidR="004E2831" w:rsidRDefault="004E2831" w:rsidP="004E2831">
      <w:pPr>
        <w:ind w:left="720"/>
      </w:pPr>
      <w:r>
        <w:rPr>
          <w:noProof/>
          <w:lang w:val="en-US"/>
        </w:rPr>
        <w:drawing>
          <wp:inline distT="0" distB="0" distL="0" distR="0" wp14:anchorId="6FAB3AE3" wp14:editId="345E5527">
            <wp:extent cx="6217920" cy="2834640"/>
            <wp:effectExtent l="19050" t="19050" r="11430" b="2286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7920" cy="2834640"/>
                    </a:xfrm>
                    <a:prstGeom prst="rect">
                      <a:avLst/>
                    </a:prstGeom>
                    <a:ln w="19050" cap="sq" cmpd="thickThin">
                      <a:solidFill>
                        <a:srgbClr val="000000"/>
                      </a:solidFill>
                      <a:prstDash val="solid"/>
                      <a:miter lim="800000"/>
                    </a:ln>
                    <a:effectLst>
                      <a:innerShdw blurRad="76200">
                        <a:srgbClr val="000000"/>
                      </a:innerShdw>
                    </a:effectLst>
                  </pic:spPr>
                </pic:pic>
              </a:graphicData>
            </a:graphic>
          </wp:inline>
        </w:drawing>
      </w:r>
    </w:p>
    <w:p w14:paraId="5E71592A" w14:textId="1856013E" w:rsidR="009D6106" w:rsidRPr="009D6106" w:rsidRDefault="004E2831" w:rsidP="00217E40">
      <w:pPr>
        <w:ind w:left="720" w:firstLine="45"/>
      </w:pPr>
      <w:r>
        <w:t xml:space="preserve">By Clicking on the </w:t>
      </w:r>
      <w:r w:rsidR="00217E40">
        <w:t>Invite New Users button, you can invite developers by sending the invitation by email. The developer(s) after receiving the email will also have to register on the portal. But they will not be required to give details for the organization during the registration. Developer(s) then can create application(s) in the admin’s organization who has sent them the invitation.</w:t>
      </w:r>
    </w:p>
    <w:p w14:paraId="15886B0A" w14:textId="018B876C" w:rsidR="00A57C7F" w:rsidRPr="009572B7" w:rsidRDefault="00A57C7F" w:rsidP="009572B7">
      <w:pPr>
        <w:pStyle w:val="Heading1"/>
        <w:numPr>
          <w:ilvl w:val="0"/>
          <w:numId w:val="36"/>
        </w:numPr>
        <w:rPr>
          <w:sz w:val="32"/>
          <w:szCs w:val="32"/>
        </w:rPr>
      </w:pPr>
      <w:r w:rsidRPr="009572B7">
        <w:rPr>
          <w:sz w:val="32"/>
          <w:szCs w:val="32"/>
        </w:rPr>
        <w:t>Steps to Create an Application</w:t>
      </w:r>
    </w:p>
    <w:p w14:paraId="4C72E01E" w14:textId="2EDF171A" w:rsidR="00DC76CC" w:rsidRDefault="00A57C7F" w:rsidP="00094B0B">
      <w:pPr>
        <w:ind w:left="720"/>
      </w:pPr>
      <w:r>
        <w:t>After successful registration on the required portal, an organization gets created on the portal with your registered credentials. Now to access t</w:t>
      </w:r>
      <w:r w:rsidR="00DC76CC">
        <w:t xml:space="preserve">he API key, you need to add an </w:t>
      </w:r>
      <w:r>
        <w:t>application in your organization.</w:t>
      </w:r>
    </w:p>
    <w:p w14:paraId="6E0CCADE" w14:textId="1F6FAC73" w:rsidR="00DC76CC" w:rsidRPr="00A57C7F" w:rsidRDefault="00D42FE1" w:rsidP="00A57C7F">
      <w:pPr>
        <w:ind w:left="720"/>
      </w:pPr>
      <w:r>
        <w:rPr>
          <w:noProof/>
          <w:lang w:val="en-US"/>
        </w:rPr>
        <w:drawing>
          <wp:inline distT="0" distB="0" distL="0" distR="0" wp14:anchorId="1D6E337D" wp14:editId="0EBDAC2C">
            <wp:extent cx="6181725" cy="3400425"/>
            <wp:effectExtent l="19050" t="19050" r="2857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1725" cy="3400425"/>
                    </a:xfrm>
                    <a:prstGeom prst="rect">
                      <a:avLst/>
                    </a:prstGeom>
                    <a:ln w="19050" cap="sq" cmpd="thickThin">
                      <a:solidFill>
                        <a:srgbClr val="000000"/>
                      </a:solidFill>
                      <a:prstDash val="solid"/>
                      <a:miter lim="800000"/>
                    </a:ln>
                    <a:effectLst>
                      <a:innerShdw blurRad="76200">
                        <a:srgbClr val="000000"/>
                      </a:innerShdw>
                    </a:effectLst>
                  </pic:spPr>
                </pic:pic>
              </a:graphicData>
            </a:graphic>
          </wp:inline>
        </w:drawing>
      </w:r>
    </w:p>
    <w:p w14:paraId="34B85349" w14:textId="57E10B05" w:rsidR="00DC76CC" w:rsidRDefault="00DC76CC" w:rsidP="00DC76CC">
      <w:pPr>
        <w:pStyle w:val="PlainText"/>
        <w:numPr>
          <w:ilvl w:val="0"/>
          <w:numId w:val="18"/>
        </w:numPr>
      </w:pPr>
      <w:r>
        <w:t xml:space="preserve">In your organization, click on the Add Application button </w:t>
      </w:r>
      <w:r w:rsidR="00E478BA">
        <w:t>to add an application as shown i</w:t>
      </w:r>
      <w:r>
        <w:t>n the above figure.</w:t>
      </w:r>
    </w:p>
    <w:p w14:paraId="215AE503" w14:textId="571BEB9C" w:rsidR="00DC76CC" w:rsidRDefault="00DC76CC" w:rsidP="00DC76CC">
      <w:pPr>
        <w:pStyle w:val="PlainText"/>
        <w:numPr>
          <w:ilvl w:val="0"/>
          <w:numId w:val="18"/>
        </w:numPr>
      </w:pPr>
      <w:r>
        <w:t>A window pop-ups where you need to give the information about the application (for eg: application name). The following figures describe the steps.</w:t>
      </w:r>
    </w:p>
    <w:p w14:paraId="652A990F" w14:textId="77777777" w:rsidR="00DC76CC" w:rsidRDefault="00DC76CC" w:rsidP="00DC76CC">
      <w:pPr>
        <w:pStyle w:val="PlainText"/>
        <w:ind w:left="1440"/>
      </w:pPr>
    </w:p>
    <w:p w14:paraId="19D8AA25" w14:textId="598DFF30" w:rsidR="008D5E22" w:rsidRDefault="00F8034F" w:rsidP="008D5E22">
      <w:pPr>
        <w:pStyle w:val="PlainText"/>
        <w:ind w:left="720"/>
      </w:pPr>
      <w:r>
        <w:rPr>
          <w:noProof/>
          <w:lang w:val="en-US"/>
        </w:rPr>
        <w:drawing>
          <wp:inline distT="0" distB="0" distL="0" distR="0" wp14:anchorId="7EF79377" wp14:editId="49B800D1">
            <wp:extent cx="6181725" cy="384810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1725" cy="3848100"/>
                    </a:xfrm>
                    <a:prstGeom prst="rect">
                      <a:avLst/>
                    </a:prstGeom>
                    <a:ln w="19050" cap="sq" cmpd="thickThin">
                      <a:solidFill>
                        <a:srgbClr val="000000"/>
                      </a:solidFill>
                      <a:prstDash val="solid"/>
                      <a:miter lim="800000"/>
                    </a:ln>
                    <a:effectLst>
                      <a:innerShdw blurRad="76200">
                        <a:srgbClr val="000000"/>
                      </a:innerShdw>
                    </a:effectLst>
                  </pic:spPr>
                </pic:pic>
              </a:graphicData>
            </a:graphic>
          </wp:inline>
        </w:drawing>
      </w:r>
    </w:p>
    <w:p w14:paraId="75CB357E" w14:textId="77777777" w:rsidR="00034637" w:rsidRDefault="00034637" w:rsidP="008D5E22">
      <w:pPr>
        <w:pStyle w:val="PlainText"/>
        <w:ind w:left="720"/>
      </w:pPr>
    </w:p>
    <w:p w14:paraId="0FD01CC3" w14:textId="5CE630C4" w:rsidR="00034637" w:rsidRDefault="00EE499B" w:rsidP="008D5E22">
      <w:pPr>
        <w:pStyle w:val="PlainText"/>
        <w:ind w:left="720"/>
      </w:pPr>
      <w:r>
        <w:t>After providing the Name and Platform of Application, click on the Next button.</w:t>
      </w:r>
    </w:p>
    <w:p w14:paraId="2CA54F76" w14:textId="77777777" w:rsidR="00EE499B" w:rsidRDefault="00EE499B" w:rsidP="008D5E22">
      <w:pPr>
        <w:pStyle w:val="PlainText"/>
        <w:ind w:left="720"/>
      </w:pPr>
    </w:p>
    <w:p w14:paraId="05E9B350" w14:textId="346057A5" w:rsidR="00EE499B" w:rsidRDefault="00F8034F" w:rsidP="008D5E22">
      <w:pPr>
        <w:pStyle w:val="PlainText"/>
        <w:ind w:left="720"/>
      </w:pPr>
      <w:r>
        <w:rPr>
          <w:noProof/>
          <w:lang w:val="en-US"/>
        </w:rPr>
        <w:drawing>
          <wp:inline distT="0" distB="0" distL="0" distR="0" wp14:anchorId="40449123" wp14:editId="2C1444CC">
            <wp:extent cx="6191250" cy="34290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3429000"/>
                    </a:xfrm>
                    <a:prstGeom prst="rect">
                      <a:avLst/>
                    </a:prstGeom>
                    <a:ln w="19050" cap="sq" cmpd="thickThin">
                      <a:solidFill>
                        <a:srgbClr val="000000"/>
                      </a:solidFill>
                      <a:prstDash val="solid"/>
                      <a:miter lim="800000"/>
                    </a:ln>
                    <a:effectLst>
                      <a:innerShdw blurRad="76200">
                        <a:srgbClr val="000000"/>
                      </a:innerShdw>
                    </a:effectLst>
                  </pic:spPr>
                </pic:pic>
              </a:graphicData>
            </a:graphic>
          </wp:inline>
        </w:drawing>
      </w:r>
    </w:p>
    <w:p w14:paraId="7190AAF3" w14:textId="77777777" w:rsidR="00EE499B" w:rsidRDefault="00EE499B" w:rsidP="008D5E22">
      <w:pPr>
        <w:pStyle w:val="PlainText"/>
        <w:ind w:left="720"/>
      </w:pPr>
    </w:p>
    <w:p w14:paraId="3DEC0D3A" w14:textId="64E8035E" w:rsidR="00034637" w:rsidRDefault="00EE499B" w:rsidP="00EE499B">
      <w:pPr>
        <w:pStyle w:val="PlainText"/>
      </w:pPr>
      <w:r>
        <w:tab/>
        <w:t>After providing additional information about the application, click on Next button.</w:t>
      </w:r>
    </w:p>
    <w:p w14:paraId="218E462F" w14:textId="42510F5A" w:rsidR="00EE499B" w:rsidRDefault="00EE499B" w:rsidP="00EE499B">
      <w:pPr>
        <w:pStyle w:val="PlainText"/>
      </w:pPr>
      <w:r>
        <w:tab/>
      </w:r>
    </w:p>
    <w:p w14:paraId="3AC6C26B" w14:textId="39FA0FB7" w:rsidR="00EE499B" w:rsidRDefault="00EE499B" w:rsidP="00EE499B">
      <w:pPr>
        <w:pStyle w:val="PlainText"/>
      </w:pPr>
      <w:r>
        <w:tab/>
      </w:r>
      <w:r w:rsidR="00F8034F">
        <w:rPr>
          <w:noProof/>
          <w:lang w:val="en-US"/>
        </w:rPr>
        <w:drawing>
          <wp:inline distT="0" distB="0" distL="0" distR="0" wp14:anchorId="55EB5EC3" wp14:editId="0AEBAE22">
            <wp:extent cx="6181725" cy="3543300"/>
            <wp:effectExtent l="19050" t="19050" r="2857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1725" cy="3543300"/>
                    </a:xfrm>
                    <a:prstGeom prst="rect">
                      <a:avLst/>
                    </a:prstGeom>
                    <a:ln w="19050" cap="sq" cmpd="thickThin">
                      <a:solidFill>
                        <a:srgbClr val="000000"/>
                      </a:solidFill>
                      <a:prstDash val="solid"/>
                      <a:miter lim="800000"/>
                    </a:ln>
                    <a:effectLst>
                      <a:innerShdw blurRad="76200">
                        <a:srgbClr val="000000"/>
                      </a:innerShdw>
                    </a:effectLst>
                  </pic:spPr>
                </pic:pic>
              </a:graphicData>
            </a:graphic>
          </wp:inline>
        </w:drawing>
      </w:r>
    </w:p>
    <w:p w14:paraId="7FFB3FD1" w14:textId="77777777" w:rsidR="00EE499B" w:rsidRDefault="00EE499B" w:rsidP="00EE499B">
      <w:pPr>
        <w:pStyle w:val="PlainText"/>
      </w:pPr>
    </w:p>
    <w:p w14:paraId="64CC30C8" w14:textId="6DA72470" w:rsidR="00EE499B" w:rsidRDefault="00EE499B" w:rsidP="00EE499B">
      <w:pPr>
        <w:pStyle w:val="PlainText"/>
      </w:pPr>
      <w:r>
        <w:t>In the API Management section, you need to select the desired API from the Add API’s select box and Accept the terms and Conditions and save the selected API.</w:t>
      </w:r>
    </w:p>
    <w:p w14:paraId="385D4830" w14:textId="77777777" w:rsidR="00EE499B" w:rsidRDefault="00EE499B" w:rsidP="00EE499B">
      <w:pPr>
        <w:pStyle w:val="PlainText"/>
      </w:pPr>
    </w:p>
    <w:p w14:paraId="402DD612" w14:textId="568B447E" w:rsidR="00EE499B" w:rsidRDefault="00F8034F" w:rsidP="00EE499B">
      <w:pPr>
        <w:pStyle w:val="PlainText"/>
      </w:pPr>
      <w:r>
        <w:rPr>
          <w:noProof/>
          <w:lang w:val="en-US"/>
        </w:rPr>
        <w:drawing>
          <wp:inline distT="0" distB="0" distL="0" distR="0" wp14:anchorId="12855562" wp14:editId="3F7949F3">
            <wp:extent cx="6181725" cy="3390900"/>
            <wp:effectExtent l="19050" t="19050" r="2857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1725" cy="3390900"/>
                    </a:xfrm>
                    <a:prstGeom prst="rect">
                      <a:avLst/>
                    </a:prstGeom>
                    <a:ln w="19050" cap="sq" cmpd="thickThin">
                      <a:solidFill>
                        <a:srgbClr val="000000"/>
                      </a:solidFill>
                      <a:prstDash val="solid"/>
                      <a:miter lim="800000"/>
                    </a:ln>
                    <a:effectLst>
                      <a:innerShdw blurRad="76200">
                        <a:srgbClr val="000000"/>
                      </a:innerShdw>
                    </a:effectLst>
                  </pic:spPr>
                </pic:pic>
              </a:graphicData>
            </a:graphic>
          </wp:inline>
        </w:drawing>
      </w:r>
    </w:p>
    <w:p w14:paraId="397A5445" w14:textId="77777777" w:rsidR="00EE499B" w:rsidRDefault="00EE499B" w:rsidP="00EE499B">
      <w:pPr>
        <w:pStyle w:val="PlainText"/>
      </w:pPr>
    </w:p>
    <w:p w14:paraId="7F702999" w14:textId="77777777" w:rsidR="00EE499B" w:rsidRDefault="00EE499B" w:rsidP="00EE499B">
      <w:pPr>
        <w:pStyle w:val="PlainText"/>
      </w:pPr>
    </w:p>
    <w:p w14:paraId="00526BFA" w14:textId="327D3814" w:rsidR="00EE499B" w:rsidRDefault="00346A81" w:rsidP="00EE499B">
      <w:pPr>
        <w:pStyle w:val="PlainText"/>
      </w:pPr>
      <w:r>
        <w:rPr>
          <w:noProof/>
          <w:lang w:val="en-US"/>
        </w:rPr>
        <w:drawing>
          <wp:inline distT="0" distB="0" distL="0" distR="0" wp14:anchorId="76FFB4CF" wp14:editId="7A463285">
            <wp:extent cx="6217920" cy="4023360"/>
            <wp:effectExtent l="19050" t="19050" r="1143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7920" cy="4023360"/>
                    </a:xfrm>
                    <a:prstGeom prst="rect">
                      <a:avLst/>
                    </a:prstGeom>
                    <a:ln w="19050" cap="sq" cmpd="thickThin">
                      <a:solidFill>
                        <a:srgbClr val="000000"/>
                      </a:solidFill>
                      <a:prstDash val="solid"/>
                      <a:miter lim="800000"/>
                    </a:ln>
                    <a:effectLst>
                      <a:innerShdw blurRad="76200">
                        <a:srgbClr val="000000"/>
                      </a:innerShdw>
                    </a:effectLst>
                  </pic:spPr>
                </pic:pic>
              </a:graphicData>
            </a:graphic>
          </wp:inline>
        </w:drawing>
      </w:r>
    </w:p>
    <w:p w14:paraId="0A118300" w14:textId="77777777" w:rsidR="00EE499B" w:rsidRDefault="00EE499B" w:rsidP="00EE499B">
      <w:pPr>
        <w:pStyle w:val="PlainText"/>
      </w:pPr>
    </w:p>
    <w:p w14:paraId="19D8AA29" w14:textId="3CB8C451" w:rsidR="00892A6A" w:rsidRDefault="00EE499B" w:rsidP="00346A81">
      <w:pPr>
        <w:pStyle w:val="PlainText"/>
      </w:pPr>
      <w:r>
        <w:t>After the created application is saved, it appears within your organization</w:t>
      </w:r>
      <w:r w:rsidR="00346A81">
        <w:t xml:space="preserve"> with Approval Pending</w:t>
      </w:r>
      <w:r>
        <w:t xml:space="preserve"> as shown in the above </w:t>
      </w:r>
      <w:r w:rsidR="00ED11B4">
        <w:t>figure</w:t>
      </w:r>
      <w:r w:rsidR="00346A81">
        <w:t>. Contact the SECO Admin for the approval</w:t>
      </w:r>
      <w:r w:rsidR="00ED11B4">
        <w:t>.</w:t>
      </w:r>
      <w:r w:rsidR="00346A81">
        <w:t xml:space="preserve"> After approval you can use the API key which appears in </w:t>
      </w:r>
      <w:r w:rsidR="00ED11B4">
        <w:t>front of the application.</w:t>
      </w:r>
      <w:r>
        <w:tab/>
      </w:r>
    </w:p>
    <w:p w14:paraId="19D8AA2A" w14:textId="20F7AF32" w:rsidR="00445DE2" w:rsidRDefault="00445DE2" w:rsidP="009572B7">
      <w:pPr>
        <w:pStyle w:val="Heading1"/>
        <w:numPr>
          <w:ilvl w:val="0"/>
          <w:numId w:val="36"/>
        </w:numPr>
        <w:spacing w:after="240"/>
        <w:rPr>
          <w:sz w:val="32"/>
        </w:rPr>
      </w:pPr>
      <w:r w:rsidRPr="000B72E5">
        <w:rPr>
          <w:sz w:val="32"/>
        </w:rPr>
        <w:t>S</w:t>
      </w:r>
      <w:bookmarkEnd w:id="5"/>
      <w:r w:rsidR="00EB5842">
        <w:rPr>
          <w:sz w:val="32"/>
        </w:rPr>
        <w:t>teps to a</w:t>
      </w:r>
      <w:r w:rsidR="00CA6474">
        <w:rPr>
          <w:sz w:val="32"/>
        </w:rPr>
        <w:t>ccess</w:t>
      </w:r>
      <w:r w:rsidR="00EB5842">
        <w:rPr>
          <w:sz w:val="32"/>
        </w:rPr>
        <w:t xml:space="preserve"> a newly published </w:t>
      </w:r>
      <w:r w:rsidR="00280D87">
        <w:rPr>
          <w:sz w:val="32"/>
        </w:rPr>
        <w:t>API</w:t>
      </w:r>
      <w:r w:rsidR="00955268">
        <w:rPr>
          <w:sz w:val="32"/>
        </w:rPr>
        <w:t>/add more APIs</w:t>
      </w:r>
    </w:p>
    <w:p w14:paraId="5CC0B33B" w14:textId="77777777" w:rsidR="007B79C4" w:rsidRPr="003B08B8" w:rsidRDefault="007B79C4" w:rsidP="007B79C4">
      <w:pPr>
        <w:ind w:left="360"/>
        <w:jc w:val="both"/>
        <w:rPr>
          <w:rFonts w:ascii="Calibri" w:hAnsi="Calibri" w:cs="Calibri"/>
        </w:rPr>
      </w:pPr>
      <w:r w:rsidRPr="003B08B8">
        <w:rPr>
          <w:rFonts w:ascii="Calibri" w:hAnsi="Calibri" w:cs="Calibri"/>
        </w:rPr>
        <w:t xml:space="preserve">New </w:t>
      </w:r>
      <w:r>
        <w:rPr>
          <w:rFonts w:ascii="Calibri" w:hAnsi="Calibri" w:cs="Calibri"/>
        </w:rPr>
        <w:t>API</w:t>
      </w:r>
      <w:r w:rsidRPr="003B08B8">
        <w:rPr>
          <w:rFonts w:ascii="Calibri" w:hAnsi="Calibri" w:cs="Calibri"/>
        </w:rPr>
        <w:t xml:space="preserve">s will not be accessible to applications by default. Below steps are required in order to make these </w:t>
      </w:r>
      <w:r>
        <w:rPr>
          <w:rFonts w:ascii="Calibri" w:hAnsi="Calibri" w:cs="Calibri"/>
        </w:rPr>
        <w:t>API</w:t>
      </w:r>
      <w:r w:rsidRPr="003B08B8">
        <w:rPr>
          <w:rFonts w:ascii="Calibri" w:hAnsi="Calibri" w:cs="Calibri"/>
        </w:rPr>
        <w:t>s available to applications.</w:t>
      </w:r>
    </w:p>
    <w:p w14:paraId="67A8C070" w14:textId="77777777" w:rsidR="007B79C4" w:rsidRPr="003B08B8" w:rsidRDefault="007B79C4" w:rsidP="007B79C4">
      <w:pPr>
        <w:pStyle w:val="PlainText"/>
        <w:numPr>
          <w:ilvl w:val="0"/>
          <w:numId w:val="4"/>
        </w:numPr>
        <w:rPr>
          <w:rFonts w:cs="Calibri"/>
          <w:szCs w:val="22"/>
        </w:rPr>
      </w:pPr>
      <w:r w:rsidRPr="003B08B8">
        <w:rPr>
          <w:rFonts w:cs="Calibri"/>
          <w:szCs w:val="22"/>
        </w:rPr>
        <w:t xml:space="preserve">Go through the updated API guide of the R4G enabler (e.g. DIP) </w:t>
      </w:r>
    </w:p>
    <w:p w14:paraId="4FEB7901" w14:textId="77777777" w:rsidR="007B79C4" w:rsidRPr="003B08B8" w:rsidRDefault="007B79C4" w:rsidP="007B79C4">
      <w:pPr>
        <w:pStyle w:val="PlainText"/>
        <w:numPr>
          <w:ilvl w:val="0"/>
          <w:numId w:val="4"/>
        </w:numPr>
        <w:rPr>
          <w:rFonts w:cs="Calibri"/>
          <w:szCs w:val="22"/>
        </w:rPr>
      </w:pPr>
      <w:r w:rsidRPr="003B08B8">
        <w:rPr>
          <w:rFonts w:cs="Calibri"/>
          <w:szCs w:val="22"/>
        </w:rPr>
        <w:t xml:space="preserve">Login to the API Portal of SECO </w:t>
      </w:r>
    </w:p>
    <w:p w14:paraId="178DFFEB" w14:textId="77777777" w:rsidR="007B79C4" w:rsidRDefault="007B79C4" w:rsidP="007B79C4">
      <w:pPr>
        <w:pStyle w:val="PlainText"/>
        <w:numPr>
          <w:ilvl w:val="0"/>
          <w:numId w:val="4"/>
        </w:numPr>
        <w:rPr>
          <w:rFonts w:cs="Calibri"/>
          <w:szCs w:val="22"/>
        </w:rPr>
      </w:pPr>
      <w:r w:rsidRPr="003B08B8">
        <w:rPr>
          <w:rFonts w:cs="Calibri"/>
          <w:szCs w:val="22"/>
        </w:rPr>
        <w:t xml:space="preserve">Select your application &gt; edit it to add new APIs </w:t>
      </w:r>
    </w:p>
    <w:p w14:paraId="67199D9E" w14:textId="77777777" w:rsidR="007B79C4" w:rsidRDefault="007B79C4" w:rsidP="007B79C4">
      <w:pPr>
        <w:ind w:left="360"/>
      </w:pPr>
    </w:p>
    <w:p w14:paraId="64859069" w14:textId="23BEC9C9" w:rsidR="007B79C4" w:rsidRDefault="00346A81" w:rsidP="007B79C4">
      <w:pPr>
        <w:ind w:left="360"/>
      </w:pPr>
      <w:r>
        <w:rPr>
          <w:noProof/>
          <w:lang w:val="en-US"/>
        </w:rPr>
        <w:drawing>
          <wp:inline distT="0" distB="0" distL="0" distR="0" wp14:anchorId="6E677C6F" wp14:editId="02D3CFE3">
            <wp:extent cx="6181725" cy="3800475"/>
            <wp:effectExtent l="19050" t="19050" r="2857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1725" cy="3800475"/>
                    </a:xfrm>
                    <a:prstGeom prst="rect">
                      <a:avLst/>
                    </a:prstGeom>
                    <a:ln w="19050" cap="sq" cmpd="thickThin">
                      <a:solidFill>
                        <a:srgbClr val="000000"/>
                      </a:solidFill>
                      <a:prstDash val="solid"/>
                      <a:miter lim="800000"/>
                    </a:ln>
                    <a:effectLst>
                      <a:innerShdw blurRad="76200">
                        <a:srgbClr val="000000"/>
                      </a:innerShdw>
                    </a:effectLst>
                  </pic:spPr>
                </pic:pic>
              </a:graphicData>
            </a:graphic>
          </wp:inline>
        </w:drawing>
      </w:r>
    </w:p>
    <w:p w14:paraId="4CDD36AE" w14:textId="77777777" w:rsidR="007B79C4" w:rsidRPr="003B08B8" w:rsidRDefault="007B79C4" w:rsidP="007B79C4">
      <w:pPr>
        <w:pStyle w:val="PlainText"/>
        <w:ind w:left="720"/>
        <w:rPr>
          <w:rFonts w:cs="Calibri"/>
          <w:szCs w:val="22"/>
        </w:rPr>
      </w:pPr>
    </w:p>
    <w:p w14:paraId="5D879790" w14:textId="77777777" w:rsidR="007B79C4" w:rsidRDefault="007B79C4" w:rsidP="007B79C4">
      <w:pPr>
        <w:pStyle w:val="PlainText"/>
        <w:numPr>
          <w:ilvl w:val="0"/>
          <w:numId w:val="4"/>
        </w:numPr>
        <w:rPr>
          <w:rFonts w:cs="Calibri"/>
          <w:szCs w:val="22"/>
        </w:rPr>
      </w:pPr>
      <w:r w:rsidRPr="003B08B8">
        <w:rPr>
          <w:rFonts w:cs="Calibri"/>
          <w:szCs w:val="22"/>
        </w:rPr>
        <w:t>Add your desired API(s) to your application.</w:t>
      </w:r>
    </w:p>
    <w:p w14:paraId="0880E192" w14:textId="77777777" w:rsidR="007B79C4" w:rsidRDefault="007B79C4" w:rsidP="007B79C4">
      <w:pPr>
        <w:pStyle w:val="PlainText"/>
        <w:ind w:left="720"/>
        <w:rPr>
          <w:rFonts w:cs="Calibri"/>
          <w:szCs w:val="22"/>
        </w:rPr>
      </w:pPr>
    </w:p>
    <w:p w14:paraId="535A4620" w14:textId="536506AE" w:rsidR="007B79C4" w:rsidRPr="006E1BC7" w:rsidRDefault="007A5966" w:rsidP="007B79C4">
      <w:pPr>
        <w:pStyle w:val="PlainText"/>
        <w:ind w:left="720"/>
        <w:rPr>
          <w:rFonts w:cs="Calibri"/>
          <w:szCs w:val="22"/>
        </w:rPr>
      </w:pPr>
      <w:r>
        <w:rPr>
          <w:rFonts w:cs="Calibri"/>
          <w:noProof/>
          <w:szCs w:val="22"/>
          <w:lang w:val="en-US"/>
        </w:rPr>
        <w:drawing>
          <wp:inline distT="0" distB="0" distL="0" distR="0" wp14:anchorId="17E8A4A7" wp14:editId="755B9482">
            <wp:extent cx="6191250" cy="372427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3724275"/>
                    </a:xfrm>
                    <a:prstGeom prst="rect">
                      <a:avLst/>
                    </a:prstGeom>
                    <a:ln w="19050" cap="sq" cmpd="thickThin">
                      <a:solidFill>
                        <a:srgbClr val="000000"/>
                      </a:solidFill>
                      <a:prstDash val="solid"/>
                      <a:miter lim="800000"/>
                    </a:ln>
                    <a:effectLst>
                      <a:innerShdw blurRad="76200">
                        <a:srgbClr val="000000"/>
                      </a:innerShdw>
                    </a:effectLst>
                  </pic:spPr>
                </pic:pic>
              </a:graphicData>
            </a:graphic>
          </wp:inline>
        </w:drawing>
      </w:r>
    </w:p>
    <w:p w14:paraId="021BF1EE" w14:textId="051CF0C9" w:rsidR="007B79C4" w:rsidRDefault="007B79C4" w:rsidP="007B79C4">
      <w:r>
        <w:tab/>
      </w:r>
    </w:p>
    <w:p w14:paraId="6FCBDE63" w14:textId="77777777" w:rsidR="007B79C4" w:rsidRDefault="007B79C4" w:rsidP="007B79C4">
      <w:pPr>
        <w:pStyle w:val="PlainText"/>
        <w:ind w:left="360"/>
        <w:rPr>
          <w:rFonts w:cs="Calibri"/>
          <w:szCs w:val="22"/>
        </w:rPr>
      </w:pPr>
      <w:r>
        <w:tab/>
      </w:r>
      <w:r w:rsidRPr="003B08B8">
        <w:rPr>
          <w:rFonts w:cs="Calibri"/>
          <w:szCs w:val="22"/>
        </w:rPr>
        <w:t>5.    If you do not find desired API (published in the API guide) in SECO "Add APIs" list, then contact SECO team for clarification.</w:t>
      </w:r>
    </w:p>
    <w:p w14:paraId="424E00C6" w14:textId="45808DC7" w:rsidR="007B79C4" w:rsidRPr="007B79C4" w:rsidRDefault="007B79C4" w:rsidP="007B79C4">
      <w:pPr>
        <w:ind w:left="360"/>
      </w:pPr>
    </w:p>
    <w:p w14:paraId="69ECAB90" w14:textId="63D6877D" w:rsidR="00B63FCB" w:rsidRPr="007B79C4" w:rsidRDefault="007B79C4" w:rsidP="009572B7">
      <w:pPr>
        <w:pStyle w:val="Heading1"/>
        <w:numPr>
          <w:ilvl w:val="0"/>
          <w:numId w:val="36"/>
        </w:numPr>
        <w:rPr>
          <w:rFonts w:ascii="Calibri" w:hAnsi="Calibri"/>
          <w:sz w:val="22"/>
          <w:szCs w:val="22"/>
        </w:rPr>
      </w:pPr>
      <w:r w:rsidRPr="00B63FCB">
        <w:t>Step to access the API</w:t>
      </w:r>
    </w:p>
    <w:p w14:paraId="3818C198" w14:textId="77777777" w:rsidR="007B79C4" w:rsidRPr="007B79C4" w:rsidRDefault="007B79C4" w:rsidP="007B79C4">
      <w:pPr>
        <w:pStyle w:val="PlainText"/>
        <w:ind w:left="720"/>
        <w:rPr>
          <w:rFonts w:cs="Calibri"/>
          <w:b/>
          <w:color w:val="1F497D" w:themeColor="text2"/>
          <w:szCs w:val="22"/>
        </w:rPr>
      </w:pPr>
    </w:p>
    <w:p w14:paraId="08BE3562" w14:textId="77777777" w:rsidR="007B79C4" w:rsidRDefault="007B79C4" w:rsidP="007B79C4">
      <w:pPr>
        <w:pStyle w:val="PlainText"/>
        <w:ind w:left="720"/>
        <w:rPr>
          <w:rFonts w:cs="Calibri"/>
          <w:szCs w:val="22"/>
        </w:rPr>
      </w:pPr>
      <w:r w:rsidRPr="005E40F8">
        <w:rPr>
          <w:rFonts w:cs="Calibri"/>
          <w:szCs w:val="22"/>
        </w:rPr>
        <w:t>After creating an application, use the API key assigned to the ap</w:t>
      </w:r>
      <w:r>
        <w:rPr>
          <w:rFonts w:cs="Calibri"/>
          <w:szCs w:val="22"/>
        </w:rPr>
        <w:t>plication to access the SECO API.</w:t>
      </w:r>
    </w:p>
    <w:p w14:paraId="04129386" w14:textId="77777777" w:rsidR="007B79C4" w:rsidRDefault="007B79C4" w:rsidP="007B79C4">
      <w:pPr>
        <w:pStyle w:val="PlainText"/>
        <w:rPr>
          <w:rFonts w:cs="Calibri"/>
          <w:szCs w:val="22"/>
        </w:rPr>
      </w:pPr>
      <w:r>
        <w:rPr>
          <w:rFonts w:cs="Calibri"/>
          <w:szCs w:val="22"/>
        </w:rPr>
        <w:t xml:space="preserve">        </w:t>
      </w:r>
      <w:r>
        <w:rPr>
          <w:rFonts w:cs="Calibri"/>
          <w:szCs w:val="22"/>
        </w:rPr>
        <w:tab/>
      </w:r>
    </w:p>
    <w:p w14:paraId="57B22184" w14:textId="77777777" w:rsidR="007B79C4" w:rsidRDefault="007B79C4" w:rsidP="007B79C4">
      <w:pPr>
        <w:pStyle w:val="PlainText"/>
        <w:numPr>
          <w:ilvl w:val="0"/>
          <w:numId w:val="11"/>
        </w:numPr>
        <w:rPr>
          <w:rFonts w:cs="Calibri"/>
          <w:szCs w:val="22"/>
        </w:rPr>
      </w:pPr>
      <w:r>
        <w:rPr>
          <w:rFonts w:cs="Calibri"/>
          <w:szCs w:val="22"/>
        </w:rPr>
        <w:t xml:space="preserve">Use the header for using the API key as </w:t>
      </w:r>
      <w:r w:rsidRPr="00A51F3D">
        <w:rPr>
          <w:rFonts w:cs="Calibri"/>
          <w:b/>
          <w:szCs w:val="22"/>
        </w:rPr>
        <w:t>X-API-Key</w:t>
      </w:r>
      <w:r>
        <w:rPr>
          <w:rFonts w:cs="Calibri"/>
          <w:szCs w:val="22"/>
        </w:rPr>
        <w:t>.</w:t>
      </w:r>
    </w:p>
    <w:p w14:paraId="67BCBABD" w14:textId="77777777" w:rsidR="007B79C4" w:rsidRDefault="007B79C4" w:rsidP="007B79C4">
      <w:pPr>
        <w:pStyle w:val="PlainText"/>
        <w:numPr>
          <w:ilvl w:val="0"/>
          <w:numId w:val="11"/>
        </w:numPr>
        <w:rPr>
          <w:rFonts w:cs="Calibri"/>
          <w:szCs w:val="22"/>
        </w:rPr>
      </w:pPr>
      <w:r>
        <w:rPr>
          <w:rFonts w:cs="Calibri"/>
          <w:szCs w:val="22"/>
        </w:rPr>
        <w:t>The value of the header is the value of the API-key.</w:t>
      </w:r>
    </w:p>
    <w:p w14:paraId="4E54D32E" w14:textId="77777777" w:rsidR="007B79C4" w:rsidRDefault="007B79C4" w:rsidP="007B79C4">
      <w:pPr>
        <w:pStyle w:val="PlainText"/>
        <w:ind w:left="1170"/>
        <w:rPr>
          <w:rFonts w:cs="Calibri"/>
          <w:szCs w:val="22"/>
        </w:rPr>
      </w:pPr>
      <w:r>
        <w:rPr>
          <w:rFonts w:cs="Calibri"/>
          <w:szCs w:val="22"/>
        </w:rPr>
        <w:t xml:space="preserve">Example: </w:t>
      </w:r>
      <w:r w:rsidRPr="00A51F3D">
        <w:rPr>
          <w:rFonts w:cs="Calibri"/>
          <w:b/>
          <w:szCs w:val="22"/>
        </w:rPr>
        <w:t>X-API-Key</w:t>
      </w:r>
      <w:r>
        <w:rPr>
          <w:rFonts w:cs="Calibri"/>
          <w:b/>
          <w:szCs w:val="22"/>
        </w:rPr>
        <w:t xml:space="preserve"> : l7xxd7xxxxxxxxxxxxxxxxxxxxx</w:t>
      </w:r>
    </w:p>
    <w:p w14:paraId="66B35484" w14:textId="77777777" w:rsidR="007B79C4" w:rsidRPr="00B63FCB" w:rsidRDefault="007B79C4" w:rsidP="00BF497F">
      <w:pPr>
        <w:pStyle w:val="ListParagraph"/>
        <w:jc w:val="center"/>
      </w:pPr>
    </w:p>
    <w:p w14:paraId="068217C1" w14:textId="77777777" w:rsidR="00B63FCB" w:rsidRPr="00B63FCB" w:rsidRDefault="00B63FCB" w:rsidP="00B63FCB"/>
    <w:p w14:paraId="66BD9429" w14:textId="77777777" w:rsidR="005452FD" w:rsidRDefault="005452FD" w:rsidP="005452FD">
      <w:pPr>
        <w:pStyle w:val="PlainText"/>
        <w:ind w:left="720"/>
        <w:rPr>
          <w:rFonts w:cs="Calibri"/>
          <w:szCs w:val="22"/>
        </w:rPr>
      </w:pPr>
    </w:p>
    <w:p w14:paraId="19D8AA2F" w14:textId="3A5185C4" w:rsidR="00FC18A3" w:rsidRDefault="00FC18A3" w:rsidP="00FC18A3">
      <w:pPr>
        <w:pStyle w:val="PlainText"/>
        <w:ind w:left="720"/>
        <w:rPr>
          <w:rFonts w:cs="Calibri"/>
          <w:szCs w:val="22"/>
        </w:rPr>
      </w:pPr>
    </w:p>
    <w:p w14:paraId="39DF8803" w14:textId="77777777" w:rsidR="005E40F8" w:rsidRDefault="005E40F8" w:rsidP="005E40F8">
      <w:pPr>
        <w:pStyle w:val="PlainText"/>
        <w:rPr>
          <w:rFonts w:cs="Calibri"/>
          <w:szCs w:val="22"/>
        </w:rPr>
      </w:pPr>
    </w:p>
    <w:p w14:paraId="4F71B60D" w14:textId="77777777" w:rsidR="005E40F8" w:rsidRDefault="005E40F8" w:rsidP="005E40F8">
      <w:pPr>
        <w:pStyle w:val="PlainText"/>
        <w:rPr>
          <w:rFonts w:cs="Calibri"/>
          <w:szCs w:val="22"/>
        </w:rPr>
      </w:pPr>
    </w:p>
    <w:p w14:paraId="25E409DB" w14:textId="77777777" w:rsidR="00B443A4" w:rsidRDefault="00B443A4" w:rsidP="005E40F8">
      <w:pPr>
        <w:pStyle w:val="PlainText"/>
        <w:rPr>
          <w:rFonts w:cs="Calibri"/>
          <w:szCs w:val="22"/>
        </w:rPr>
      </w:pPr>
    </w:p>
    <w:p w14:paraId="381680E4" w14:textId="77777777" w:rsidR="005E40F8" w:rsidRDefault="005E40F8" w:rsidP="005E40F8">
      <w:pPr>
        <w:pStyle w:val="PlainText"/>
        <w:ind w:left="720"/>
        <w:rPr>
          <w:rFonts w:asciiTheme="minorHAnsi" w:hAnsiTheme="minorHAnsi" w:cs="Calibri"/>
          <w:szCs w:val="22"/>
        </w:rPr>
      </w:pPr>
    </w:p>
    <w:p w14:paraId="364E10A3" w14:textId="3535A626" w:rsidR="006E1BC7" w:rsidRDefault="006E1BC7" w:rsidP="006E1BC7">
      <w:pPr>
        <w:pStyle w:val="PlainText"/>
        <w:rPr>
          <w:rFonts w:cs="Calibri"/>
          <w:szCs w:val="22"/>
        </w:rPr>
      </w:pPr>
      <w:r>
        <w:rPr>
          <w:rFonts w:cs="Calibri"/>
          <w:szCs w:val="22"/>
        </w:rPr>
        <w:t xml:space="preserve">        </w:t>
      </w:r>
    </w:p>
    <w:p w14:paraId="59881B3B" w14:textId="34DE5324" w:rsidR="005E40F8" w:rsidRPr="005E40F8" w:rsidRDefault="006E1BC7" w:rsidP="006E1BC7">
      <w:pPr>
        <w:pStyle w:val="PlainText"/>
        <w:rPr>
          <w:rFonts w:cs="Calibri"/>
          <w:szCs w:val="22"/>
        </w:rPr>
      </w:pPr>
      <w:r>
        <w:rPr>
          <w:rFonts w:cs="Calibri"/>
          <w:szCs w:val="22"/>
        </w:rPr>
        <w:t xml:space="preserve">         </w:t>
      </w:r>
    </w:p>
    <w:p w14:paraId="19D8AA32" w14:textId="77777777" w:rsidR="00CD08DC" w:rsidRDefault="00CD08DC" w:rsidP="00CD08DC">
      <w:pPr>
        <w:pStyle w:val="PlainText"/>
        <w:ind w:left="720"/>
        <w:rPr>
          <w:rFonts w:cs="Calibri"/>
          <w:szCs w:val="22"/>
        </w:rPr>
      </w:pPr>
    </w:p>
    <w:p w14:paraId="19D8AA33" w14:textId="77FB8DEE" w:rsidR="00FC18A3" w:rsidRPr="003B08B8" w:rsidRDefault="00FC18A3" w:rsidP="00FC18A3">
      <w:pPr>
        <w:pStyle w:val="PlainText"/>
        <w:ind w:left="720"/>
        <w:rPr>
          <w:rFonts w:cs="Calibri"/>
          <w:szCs w:val="22"/>
        </w:rPr>
      </w:pPr>
    </w:p>
    <w:bookmarkEnd w:id="6"/>
    <w:bookmarkEnd w:id="7"/>
    <w:p w14:paraId="66D2B2A0" w14:textId="77777777" w:rsidR="008364D2" w:rsidRDefault="008364D2">
      <w:pPr>
        <w:rPr>
          <w:rFonts w:cs="Calibri"/>
        </w:rPr>
      </w:pPr>
    </w:p>
    <w:p w14:paraId="3C1BA108" w14:textId="77777777" w:rsidR="008364D2" w:rsidRDefault="008364D2">
      <w:pPr>
        <w:rPr>
          <w:rFonts w:cs="Calibri"/>
        </w:rPr>
      </w:pPr>
    </w:p>
    <w:p w14:paraId="6008F3DA" w14:textId="77777777" w:rsidR="009C0BB7" w:rsidRDefault="009C0BB7">
      <w:pPr>
        <w:rPr>
          <w:rFonts w:ascii="Calibri" w:hAnsi="Calibri" w:cs="Calibri"/>
        </w:rPr>
      </w:pPr>
      <w:r>
        <w:rPr>
          <w:rFonts w:cs="Calibri"/>
        </w:rPr>
        <w:br w:type="page"/>
      </w:r>
    </w:p>
    <w:p w14:paraId="2E4B8905" w14:textId="7E8797C6" w:rsidR="009C0BB7" w:rsidRPr="000B72E5" w:rsidRDefault="009C0BB7" w:rsidP="00094B0B">
      <w:pPr>
        <w:pStyle w:val="Heading1"/>
        <w:numPr>
          <w:ilvl w:val="0"/>
          <w:numId w:val="36"/>
        </w:numPr>
        <w:spacing w:after="240"/>
        <w:rPr>
          <w:sz w:val="32"/>
        </w:rPr>
      </w:pPr>
      <w:r w:rsidRPr="000B72E5">
        <w:rPr>
          <w:sz w:val="32"/>
        </w:rPr>
        <w:t>S</w:t>
      </w:r>
      <w:r>
        <w:rPr>
          <w:sz w:val="32"/>
        </w:rPr>
        <w:t xml:space="preserve">teps to </w:t>
      </w:r>
      <w:r w:rsidR="00CA3551">
        <w:rPr>
          <w:sz w:val="32"/>
        </w:rPr>
        <w:t>export</w:t>
      </w:r>
      <w:r>
        <w:rPr>
          <w:sz w:val="32"/>
        </w:rPr>
        <w:t xml:space="preserve"> certificate</w:t>
      </w:r>
      <w:r w:rsidR="002E012B">
        <w:rPr>
          <w:sz w:val="32"/>
        </w:rPr>
        <w:t xml:space="preserve"> from browser</w:t>
      </w:r>
    </w:p>
    <w:p w14:paraId="2EC54321" w14:textId="19793110" w:rsidR="00066D06" w:rsidRPr="00066D06" w:rsidRDefault="00066D06" w:rsidP="00066D06">
      <w:pPr>
        <w:pStyle w:val="PlainText"/>
        <w:ind w:left="360"/>
        <w:rPr>
          <w:rFonts w:cs="Calibri"/>
          <w:b/>
          <w:szCs w:val="22"/>
          <w:u w:val="single"/>
        </w:rPr>
      </w:pPr>
      <w:r w:rsidRPr="00066D06">
        <w:rPr>
          <w:rFonts w:cs="Calibri"/>
          <w:b/>
          <w:szCs w:val="22"/>
          <w:u w:val="single"/>
        </w:rPr>
        <w:t>SSG Links for different environments</w:t>
      </w:r>
    </w:p>
    <w:p w14:paraId="60AD1E7B" w14:textId="77777777" w:rsidR="00066D06" w:rsidRPr="00066D06" w:rsidRDefault="00066D06" w:rsidP="00066D06">
      <w:pPr>
        <w:pStyle w:val="PlainText"/>
        <w:ind w:left="360"/>
        <w:rPr>
          <w:rFonts w:cs="Calibri"/>
          <w:szCs w:val="22"/>
        </w:rPr>
      </w:pPr>
    </w:p>
    <w:p w14:paraId="6C773830" w14:textId="2FB51160" w:rsidR="00066D06" w:rsidRPr="00066D06" w:rsidRDefault="00066D06" w:rsidP="00066D06">
      <w:pPr>
        <w:pStyle w:val="PlainText"/>
        <w:ind w:left="360"/>
        <w:rPr>
          <w:rFonts w:cs="Calibri"/>
          <w:szCs w:val="22"/>
        </w:rPr>
      </w:pPr>
      <w:r w:rsidRPr="00066D06">
        <w:rPr>
          <w:rFonts w:cs="Calibri"/>
          <w:szCs w:val="22"/>
        </w:rPr>
        <w:t>DEV: - http</w:t>
      </w:r>
      <w:r>
        <w:rPr>
          <w:rFonts w:cs="Calibri"/>
          <w:szCs w:val="22"/>
        </w:rPr>
        <w:t>s</w:t>
      </w:r>
      <w:r w:rsidR="00D3483B">
        <w:rPr>
          <w:rFonts w:cs="Calibri"/>
          <w:szCs w:val="22"/>
        </w:rPr>
        <w:t>://api-dev</w:t>
      </w:r>
      <w:r w:rsidRPr="00066D06">
        <w:rPr>
          <w:rFonts w:cs="Calibri"/>
          <w:szCs w:val="22"/>
        </w:rPr>
        <w:t>.ril.com</w:t>
      </w:r>
      <w:r>
        <w:rPr>
          <w:rFonts w:cs="Calibri"/>
          <w:szCs w:val="22"/>
        </w:rPr>
        <w:t>:8443</w:t>
      </w:r>
      <w:r w:rsidRPr="00066D06">
        <w:rPr>
          <w:rFonts w:cs="Calibri"/>
          <w:szCs w:val="22"/>
        </w:rPr>
        <w:t>/</w:t>
      </w:r>
    </w:p>
    <w:p w14:paraId="34B36BAB" w14:textId="1D9DC64E" w:rsidR="00066D06" w:rsidRDefault="00D3483B" w:rsidP="00261803">
      <w:pPr>
        <w:pStyle w:val="PlainText"/>
        <w:ind w:left="360"/>
        <w:rPr>
          <w:rFonts w:cs="Calibri"/>
          <w:szCs w:val="22"/>
        </w:rPr>
      </w:pPr>
      <w:r>
        <w:rPr>
          <w:rFonts w:cs="Calibri"/>
          <w:szCs w:val="22"/>
        </w:rPr>
        <w:t>ST:-</w:t>
      </w:r>
      <w:r w:rsidR="00261803">
        <w:rPr>
          <w:rFonts w:cs="Calibri"/>
          <w:szCs w:val="22"/>
        </w:rPr>
        <w:t xml:space="preserve"> </w:t>
      </w:r>
      <w:r w:rsidR="00261803" w:rsidRPr="00066D06">
        <w:rPr>
          <w:rFonts w:cs="Calibri"/>
          <w:szCs w:val="22"/>
        </w:rPr>
        <w:t>http</w:t>
      </w:r>
      <w:r w:rsidR="00261803">
        <w:rPr>
          <w:rFonts w:cs="Calibri"/>
          <w:szCs w:val="22"/>
        </w:rPr>
        <w:t>s://api-st</w:t>
      </w:r>
      <w:r w:rsidR="00261803" w:rsidRPr="00066D06">
        <w:rPr>
          <w:rFonts w:cs="Calibri"/>
          <w:szCs w:val="22"/>
        </w:rPr>
        <w:t>.ril.com</w:t>
      </w:r>
      <w:r w:rsidR="00261803">
        <w:rPr>
          <w:rFonts w:cs="Calibri"/>
          <w:szCs w:val="22"/>
        </w:rPr>
        <w:t>:8443</w:t>
      </w:r>
      <w:r w:rsidR="00261803" w:rsidRPr="00066D06">
        <w:rPr>
          <w:rFonts w:cs="Calibri"/>
          <w:szCs w:val="22"/>
        </w:rPr>
        <w:t>/</w:t>
      </w:r>
    </w:p>
    <w:p w14:paraId="62365E0E" w14:textId="3C0FB2BE" w:rsidR="00066D06" w:rsidRPr="00066D06" w:rsidRDefault="00066D06" w:rsidP="00D3483B">
      <w:pPr>
        <w:pStyle w:val="PlainText"/>
        <w:ind w:firstLine="360"/>
        <w:rPr>
          <w:rFonts w:cs="Calibri"/>
          <w:szCs w:val="22"/>
        </w:rPr>
      </w:pPr>
      <w:r w:rsidRPr="00066D06">
        <w:rPr>
          <w:rFonts w:cs="Calibri"/>
          <w:szCs w:val="22"/>
        </w:rPr>
        <w:t>DEVINT/SIT: - https://</w:t>
      </w:r>
      <w:r w:rsidR="00261803">
        <w:rPr>
          <w:rFonts w:cs="Calibri"/>
          <w:szCs w:val="22"/>
        </w:rPr>
        <w:t>api-sit.ril.com</w:t>
      </w:r>
      <w:r>
        <w:rPr>
          <w:rFonts w:cs="Calibri"/>
          <w:szCs w:val="22"/>
        </w:rPr>
        <w:t>:8443</w:t>
      </w:r>
      <w:r w:rsidRPr="00066D06">
        <w:rPr>
          <w:rFonts w:cs="Calibri"/>
          <w:szCs w:val="22"/>
        </w:rPr>
        <w:t>/</w:t>
      </w:r>
    </w:p>
    <w:p w14:paraId="5AC31E3E" w14:textId="03844D4D" w:rsidR="00066D06" w:rsidRPr="00066D06" w:rsidRDefault="00D3483B" w:rsidP="00066D06">
      <w:pPr>
        <w:pStyle w:val="PlainText"/>
        <w:ind w:left="360"/>
        <w:rPr>
          <w:rFonts w:cs="Calibri"/>
          <w:szCs w:val="22"/>
        </w:rPr>
      </w:pPr>
      <w:r>
        <w:rPr>
          <w:rFonts w:cs="Calibri"/>
          <w:szCs w:val="22"/>
        </w:rPr>
        <w:t>E2E:-</w:t>
      </w:r>
      <w:r w:rsidR="00261803">
        <w:rPr>
          <w:rFonts w:cs="Calibri"/>
          <w:szCs w:val="22"/>
        </w:rPr>
        <w:t xml:space="preserve"> </w:t>
      </w:r>
      <w:r w:rsidR="00261803" w:rsidRPr="00066D06">
        <w:rPr>
          <w:rFonts w:cs="Calibri"/>
          <w:szCs w:val="22"/>
        </w:rPr>
        <w:t>https://</w:t>
      </w:r>
      <w:r w:rsidR="00261803">
        <w:rPr>
          <w:rFonts w:cs="Calibri"/>
          <w:szCs w:val="22"/>
        </w:rPr>
        <w:t>api-iot.rii.com:8443</w:t>
      </w:r>
      <w:r w:rsidR="00261803" w:rsidRPr="00066D06">
        <w:rPr>
          <w:rFonts w:cs="Calibri"/>
          <w:szCs w:val="22"/>
        </w:rPr>
        <w:t>/</w:t>
      </w:r>
    </w:p>
    <w:p w14:paraId="61FA4AF9" w14:textId="2458557A" w:rsidR="00C70671" w:rsidRPr="00261803" w:rsidRDefault="00066D06" w:rsidP="00066D06">
      <w:pPr>
        <w:pStyle w:val="PlainText"/>
        <w:ind w:left="360"/>
        <w:rPr>
          <w:rStyle w:val="Hyperlink"/>
          <w:rFonts w:cs="Calibri"/>
          <w:color w:val="1F497D" w:themeColor="text2"/>
          <w:szCs w:val="22"/>
        </w:rPr>
      </w:pPr>
      <w:r w:rsidRPr="00066D06">
        <w:rPr>
          <w:rFonts w:cs="Calibri"/>
          <w:szCs w:val="22"/>
        </w:rPr>
        <w:t xml:space="preserve">PREPROD/UAT: - </w:t>
      </w:r>
      <w:hyperlink r:id="rId32" w:history="1">
        <w:r w:rsidR="00261803" w:rsidRPr="00261803">
          <w:rPr>
            <w:rStyle w:val="Hyperlink"/>
            <w:rFonts w:cs="Calibri"/>
            <w:color w:val="1F497D" w:themeColor="text2"/>
            <w:szCs w:val="22"/>
          </w:rPr>
          <w:t>https://api-preprod.ril.com/</w:t>
        </w:r>
      </w:hyperlink>
    </w:p>
    <w:p w14:paraId="4F48BF3C" w14:textId="39DCE63D" w:rsidR="00D3483B" w:rsidRPr="00261803" w:rsidRDefault="00D3483B" w:rsidP="00066D06">
      <w:pPr>
        <w:pStyle w:val="PlainText"/>
        <w:ind w:left="360"/>
        <w:rPr>
          <w:rFonts w:cs="Calibri"/>
          <w:color w:val="1F497D" w:themeColor="text2"/>
          <w:szCs w:val="22"/>
        </w:rPr>
      </w:pPr>
      <w:r>
        <w:rPr>
          <w:rFonts w:cs="Calibri"/>
          <w:szCs w:val="22"/>
        </w:rPr>
        <w:t>REPLICA :-</w:t>
      </w:r>
      <w:r w:rsidR="00261803">
        <w:rPr>
          <w:rFonts w:cs="Calibri"/>
          <w:szCs w:val="22"/>
        </w:rPr>
        <w:t xml:space="preserve"> </w:t>
      </w:r>
      <w:r w:rsidR="00261803" w:rsidRPr="00261803">
        <w:rPr>
          <w:rFonts w:cs="Calibri"/>
          <w:color w:val="1F497D" w:themeColor="text2"/>
          <w:szCs w:val="22"/>
        </w:rPr>
        <w:t>https://api.jiolabs.com/</w:t>
      </w:r>
    </w:p>
    <w:p w14:paraId="25395B3C" w14:textId="72D70157" w:rsidR="00D3483B" w:rsidRPr="00261803" w:rsidRDefault="00D3483B" w:rsidP="00066D06">
      <w:pPr>
        <w:pStyle w:val="PlainText"/>
        <w:ind w:left="360"/>
        <w:rPr>
          <w:rFonts w:cs="Calibri"/>
          <w:color w:val="1F497D" w:themeColor="text2"/>
          <w:szCs w:val="22"/>
        </w:rPr>
      </w:pPr>
      <w:r>
        <w:rPr>
          <w:rFonts w:cs="Calibri"/>
          <w:szCs w:val="22"/>
        </w:rPr>
        <w:t>PROD :-</w:t>
      </w:r>
      <w:r w:rsidR="00261803" w:rsidRPr="00261803">
        <w:rPr>
          <w:rFonts w:cs="Calibri"/>
          <w:color w:val="1F497D" w:themeColor="text2"/>
          <w:szCs w:val="22"/>
        </w:rPr>
        <w:t xml:space="preserve"> </w:t>
      </w:r>
      <w:hyperlink r:id="rId33" w:history="1">
        <w:r w:rsidR="00261803" w:rsidRPr="00261803">
          <w:rPr>
            <w:rStyle w:val="Hyperlink"/>
            <w:rFonts w:cs="Calibri"/>
            <w:color w:val="1F497D" w:themeColor="text2"/>
            <w:szCs w:val="22"/>
          </w:rPr>
          <w:t>https://api.ril.com/</w:t>
        </w:r>
      </w:hyperlink>
    </w:p>
    <w:p w14:paraId="2C4F598E" w14:textId="77777777" w:rsidR="00BC57CA" w:rsidRDefault="00BC57CA" w:rsidP="00066D06">
      <w:pPr>
        <w:pStyle w:val="PlainText"/>
        <w:ind w:left="360"/>
        <w:rPr>
          <w:rFonts w:cs="Calibri"/>
          <w:szCs w:val="22"/>
        </w:rPr>
      </w:pPr>
    </w:p>
    <w:p w14:paraId="055FB126" w14:textId="77777777" w:rsidR="00BC57CA" w:rsidRDefault="00BC57CA" w:rsidP="00066D06">
      <w:pPr>
        <w:pStyle w:val="PlainText"/>
        <w:ind w:left="360"/>
        <w:rPr>
          <w:rFonts w:cs="Calibri"/>
          <w:szCs w:val="22"/>
        </w:rPr>
      </w:pPr>
    </w:p>
    <w:p w14:paraId="05226D51" w14:textId="09F43A7C" w:rsidR="00BC57CA" w:rsidRDefault="00BC57CA" w:rsidP="00043671">
      <w:pPr>
        <w:pStyle w:val="PlainText"/>
        <w:numPr>
          <w:ilvl w:val="0"/>
          <w:numId w:val="5"/>
        </w:numPr>
        <w:rPr>
          <w:rFonts w:cs="Calibri"/>
          <w:szCs w:val="22"/>
        </w:rPr>
      </w:pPr>
      <w:r>
        <w:rPr>
          <w:rFonts w:cs="Calibri"/>
          <w:szCs w:val="22"/>
        </w:rPr>
        <w:t>Go to respective environments SSG link and download the certificate from browser.</w:t>
      </w:r>
    </w:p>
    <w:p w14:paraId="5CA2F56A" w14:textId="77777777" w:rsidR="00BC57CA" w:rsidRDefault="00BC57CA" w:rsidP="00BC57CA">
      <w:pPr>
        <w:pStyle w:val="PlainText"/>
        <w:ind w:left="720"/>
        <w:rPr>
          <w:rFonts w:cs="Calibri"/>
          <w:szCs w:val="22"/>
        </w:rPr>
      </w:pPr>
    </w:p>
    <w:p w14:paraId="02303A7C" w14:textId="23C7DFC7" w:rsidR="00BC57CA" w:rsidRDefault="00BC57CA" w:rsidP="00BC57CA">
      <w:pPr>
        <w:pStyle w:val="PlainText"/>
        <w:ind w:left="720"/>
        <w:rPr>
          <w:rFonts w:cs="Calibri"/>
          <w:szCs w:val="22"/>
        </w:rPr>
      </w:pPr>
      <w:r>
        <w:rPr>
          <w:rFonts w:cs="Calibri"/>
          <w:szCs w:val="22"/>
        </w:rPr>
        <w:t xml:space="preserve">E.g. </w:t>
      </w:r>
      <w:r w:rsidR="003E21C9">
        <w:rPr>
          <w:rFonts w:cs="Calibri"/>
          <w:szCs w:val="22"/>
        </w:rPr>
        <w:t>in</w:t>
      </w:r>
      <w:r>
        <w:rPr>
          <w:rFonts w:cs="Calibri"/>
          <w:szCs w:val="22"/>
        </w:rPr>
        <w:t xml:space="preserve"> Chrome browser</w:t>
      </w:r>
      <w:r w:rsidR="003E21C9">
        <w:rPr>
          <w:rFonts w:cs="Calibri"/>
          <w:szCs w:val="22"/>
        </w:rPr>
        <w:t>, click</w:t>
      </w:r>
      <w:r>
        <w:rPr>
          <w:rFonts w:cs="Calibri"/>
          <w:szCs w:val="22"/>
        </w:rPr>
        <w:t xml:space="preserve"> on the lock sign in the address bar &gt; Go to Connection Tab &gt; Click on </w:t>
      </w:r>
      <w:r w:rsidRPr="00BC57CA">
        <w:rPr>
          <w:rFonts w:cs="Calibri"/>
          <w:i/>
          <w:szCs w:val="22"/>
        </w:rPr>
        <w:t>Certificate Information</w:t>
      </w:r>
      <w:r>
        <w:rPr>
          <w:rFonts w:cs="Calibri"/>
          <w:szCs w:val="22"/>
        </w:rPr>
        <w:t xml:space="preserve"> link</w:t>
      </w:r>
    </w:p>
    <w:p w14:paraId="706DA6A0" w14:textId="77777777" w:rsidR="00BC57CA" w:rsidRDefault="00BC57CA" w:rsidP="00BC57CA">
      <w:pPr>
        <w:pStyle w:val="PlainText"/>
        <w:ind w:left="720"/>
        <w:rPr>
          <w:rFonts w:cs="Calibri"/>
          <w:szCs w:val="22"/>
        </w:rPr>
      </w:pPr>
    </w:p>
    <w:p w14:paraId="08587901" w14:textId="3CE5FD2F" w:rsidR="00BC57CA" w:rsidRDefault="00BC57CA" w:rsidP="00BC57CA">
      <w:pPr>
        <w:pStyle w:val="PlainText"/>
        <w:ind w:left="720"/>
        <w:rPr>
          <w:rFonts w:cs="Calibri"/>
          <w:szCs w:val="22"/>
        </w:rPr>
      </w:pPr>
      <w:r>
        <w:rPr>
          <w:noProof/>
          <w:lang w:val="en-US"/>
        </w:rPr>
        <w:drawing>
          <wp:inline distT="0" distB="0" distL="0" distR="0" wp14:anchorId="27973A27" wp14:editId="2F02ECD4">
            <wp:extent cx="6010275" cy="3648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 r="-1122" b="18163"/>
                    <a:stretch/>
                  </pic:blipFill>
                  <pic:spPr bwMode="auto">
                    <a:xfrm>
                      <a:off x="0" y="0"/>
                      <a:ext cx="6010275" cy="3648075"/>
                    </a:xfrm>
                    <a:prstGeom prst="rect">
                      <a:avLst/>
                    </a:prstGeom>
                    <a:ln>
                      <a:noFill/>
                    </a:ln>
                    <a:extLst>
                      <a:ext uri="{53640926-AAD7-44D8-BBD7-CCE9431645EC}">
                        <a14:shadowObscured xmlns:a14="http://schemas.microsoft.com/office/drawing/2010/main"/>
                      </a:ext>
                    </a:extLst>
                  </pic:spPr>
                </pic:pic>
              </a:graphicData>
            </a:graphic>
          </wp:inline>
        </w:drawing>
      </w:r>
    </w:p>
    <w:p w14:paraId="380A16C4" w14:textId="77777777" w:rsidR="00BC57CA" w:rsidRDefault="00BC57CA">
      <w:pPr>
        <w:rPr>
          <w:rFonts w:ascii="Calibri" w:hAnsi="Calibri" w:cs="Calibri"/>
        </w:rPr>
      </w:pPr>
      <w:r>
        <w:rPr>
          <w:rFonts w:cs="Calibri"/>
        </w:rPr>
        <w:br w:type="page"/>
      </w:r>
    </w:p>
    <w:p w14:paraId="03D192A3" w14:textId="520467BD" w:rsidR="002E012B" w:rsidRDefault="00BC57CA" w:rsidP="006E14BA">
      <w:pPr>
        <w:pStyle w:val="PlainText"/>
        <w:ind w:left="720"/>
        <w:rPr>
          <w:noProof/>
          <w:lang w:eastAsia="en-IN"/>
        </w:rPr>
      </w:pPr>
      <w:r>
        <w:rPr>
          <w:rFonts w:cs="Calibri"/>
          <w:szCs w:val="22"/>
        </w:rPr>
        <w:t xml:space="preserve">Next Click on </w:t>
      </w:r>
      <w:r w:rsidRPr="00BC57CA">
        <w:rPr>
          <w:rFonts w:cs="Calibri"/>
          <w:b/>
          <w:i/>
          <w:szCs w:val="22"/>
        </w:rPr>
        <w:t>Details</w:t>
      </w:r>
      <w:r>
        <w:rPr>
          <w:rFonts w:cs="Calibri"/>
          <w:szCs w:val="22"/>
        </w:rPr>
        <w:t xml:space="preserve"> Tab &gt; </w:t>
      </w:r>
      <w:r w:rsidRPr="00BC57CA">
        <w:rPr>
          <w:rFonts w:cs="Calibri"/>
          <w:b/>
          <w:i/>
          <w:szCs w:val="22"/>
        </w:rPr>
        <w:t>Copy to File</w:t>
      </w:r>
      <w:r>
        <w:rPr>
          <w:rFonts w:cs="Calibri"/>
          <w:b/>
          <w:i/>
          <w:szCs w:val="22"/>
        </w:rPr>
        <w:t xml:space="preserve"> &gt;</w:t>
      </w:r>
      <w:r w:rsidRPr="00BC57CA">
        <w:rPr>
          <w:rFonts w:cs="Calibri"/>
          <w:szCs w:val="22"/>
        </w:rPr>
        <w:t xml:space="preserve"> Accept all default and save the certificate</w:t>
      </w:r>
      <w:r>
        <w:rPr>
          <w:rFonts w:cs="Calibri"/>
          <w:szCs w:val="22"/>
        </w:rPr>
        <w:t>.</w:t>
      </w:r>
    </w:p>
    <w:p w14:paraId="3CDE3EAF" w14:textId="5604738C" w:rsidR="00BC57CA" w:rsidRDefault="00BC57CA" w:rsidP="00BC57CA">
      <w:pPr>
        <w:pStyle w:val="PlainText"/>
        <w:ind w:left="720"/>
        <w:rPr>
          <w:rFonts w:cs="Calibri"/>
          <w:szCs w:val="22"/>
        </w:rPr>
      </w:pPr>
      <w:r>
        <w:rPr>
          <w:noProof/>
          <w:lang w:val="en-US"/>
        </w:rPr>
        <w:drawing>
          <wp:inline distT="0" distB="0" distL="0" distR="0" wp14:anchorId="469A9303" wp14:editId="1C524DDF">
            <wp:extent cx="6029325" cy="3886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885" t="-7693" r="1443" b="20513"/>
                    <a:stretch/>
                  </pic:blipFill>
                  <pic:spPr bwMode="auto">
                    <a:xfrm>
                      <a:off x="0" y="0"/>
                      <a:ext cx="6029325" cy="3886200"/>
                    </a:xfrm>
                    <a:prstGeom prst="rect">
                      <a:avLst/>
                    </a:prstGeom>
                    <a:ln>
                      <a:noFill/>
                    </a:ln>
                    <a:extLst>
                      <a:ext uri="{53640926-AAD7-44D8-BBD7-CCE9431645EC}">
                        <a14:shadowObscured xmlns:a14="http://schemas.microsoft.com/office/drawing/2010/main"/>
                      </a:ext>
                    </a:extLst>
                  </pic:spPr>
                </pic:pic>
              </a:graphicData>
            </a:graphic>
          </wp:inline>
        </w:drawing>
      </w:r>
    </w:p>
    <w:p w14:paraId="19F3235A" w14:textId="77777777" w:rsidR="002E012B" w:rsidRDefault="002E012B" w:rsidP="00BC57CA">
      <w:pPr>
        <w:pStyle w:val="PlainText"/>
        <w:ind w:left="720"/>
        <w:rPr>
          <w:rFonts w:cs="Calibri"/>
          <w:szCs w:val="22"/>
        </w:rPr>
      </w:pPr>
    </w:p>
    <w:p w14:paraId="1F9FE6A6" w14:textId="292AE26C" w:rsidR="006E14BA" w:rsidRDefault="006E14BA">
      <w:pPr>
        <w:rPr>
          <w:rFonts w:ascii="Calibri" w:hAnsi="Calibri" w:cs="Calibri"/>
        </w:rPr>
      </w:pPr>
      <w:r>
        <w:rPr>
          <w:rFonts w:cs="Calibri"/>
        </w:rPr>
        <w:br w:type="page"/>
      </w:r>
    </w:p>
    <w:p w14:paraId="54603590" w14:textId="77777777" w:rsidR="002E012B" w:rsidRDefault="002E012B" w:rsidP="00BC57CA">
      <w:pPr>
        <w:pStyle w:val="PlainText"/>
        <w:ind w:left="720"/>
        <w:rPr>
          <w:rFonts w:cs="Calibri"/>
          <w:szCs w:val="22"/>
        </w:rPr>
      </w:pPr>
    </w:p>
    <w:p w14:paraId="34FCDA0A" w14:textId="1EC0043C" w:rsidR="002E012B" w:rsidRDefault="002E012B" w:rsidP="00094B0B">
      <w:pPr>
        <w:pStyle w:val="Heading1"/>
        <w:numPr>
          <w:ilvl w:val="0"/>
          <w:numId w:val="36"/>
        </w:numPr>
        <w:spacing w:after="240"/>
        <w:rPr>
          <w:sz w:val="32"/>
        </w:rPr>
      </w:pPr>
      <w:r w:rsidRPr="002E012B">
        <w:rPr>
          <w:sz w:val="32"/>
        </w:rPr>
        <w:t xml:space="preserve">Steps to import certificate </w:t>
      </w:r>
      <w:r w:rsidR="00A0240B">
        <w:rPr>
          <w:sz w:val="32"/>
        </w:rPr>
        <w:t>and key</w:t>
      </w:r>
    </w:p>
    <w:p w14:paraId="23ECE0A2" w14:textId="76CA937E" w:rsidR="002E012B" w:rsidRDefault="002E012B" w:rsidP="002E012B">
      <w:pPr>
        <w:pStyle w:val="Heading2"/>
      </w:pPr>
      <w:r>
        <w:t xml:space="preserve">Installing the </w:t>
      </w:r>
      <w:r w:rsidR="00CD6522">
        <w:t>SSL Certificate and Key on the i</w:t>
      </w:r>
      <w:r>
        <w:t xml:space="preserve">OS </w:t>
      </w:r>
      <w:r w:rsidR="00CD6522">
        <w:t>Client</w:t>
      </w:r>
    </w:p>
    <w:p w14:paraId="51727CA5" w14:textId="77777777" w:rsidR="002E012B" w:rsidRDefault="002E012B" w:rsidP="002E012B">
      <w:pPr>
        <w:pStyle w:val="NormalWeb"/>
      </w:pPr>
      <w:r>
        <w:t xml:space="preserve">You should install the SSL distribution certificate and private cryptographic key you obtained earlier on the server computer on which the provider code runs and from which it connects with the development or production versions of APNs. To do so, complete the following steps: </w:t>
      </w:r>
    </w:p>
    <w:p w14:paraId="30249EF5" w14:textId="77777777" w:rsidR="002E012B" w:rsidRDefault="002E012B" w:rsidP="00043671">
      <w:pPr>
        <w:pStyle w:val="NormalWeb"/>
        <w:numPr>
          <w:ilvl w:val="0"/>
          <w:numId w:val="6"/>
        </w:numPr>
      </w:pPr>
      <w:r>
        <w:t>Open Keychain Access utility and click the My Certificates category in the left pane.</w:t>
      </w:r>
    </w:p>
    <w:p w14:paraId="07F2EEC1" w14:textId="77777777" w:rsidR="002E012B" w:rsidRDefault="002E012B" w:rsidP="00043671">
      <w:pPr>
        <w:pStyle w:val="NormalWeb"/>
        <w:numPr>
          <w:ilvl w:val="0"/>
          <w:numId w:val="6"/>
        </w:numPr>
      </w:pPr>
      <w:r>
        <w:t>Find the certificate you want to install and disclose its contents.</w:t>
      </w:r>
    </w:p>
    <w:p w14:paraId="0DBE1C1C" w14:textId="77777777" w:rsidR="002E012B" w:rsidRDefault="002E012B" w:rsidP="002E012B">
      <w:pPr>
        <w:pStyle w:val="NormalWeb"/>
        <w:ind w:left="720"/>
      </w:pPr>
      <w:r>
        <w:t>You’ll see both a certificate and a private key.</w:t>
      </w:r>
    </w:p>
    <w:p w14:paraId="51492846" w14:textId="77777777" w:rsidR="002E012B" w:rsidRDefault="002E012B" w:rsidP="00043671">
      <w:pPr>
        <w:pStyle w:val="NormalWeb"/>
        <w:numPr>
          <w:ilvl w:val="0"/>
          <w:numId w:val="6"/>
        </w:numPr>
      </w:pPr>
      <w:r>
        <w:t>Select both the certificate and key, choose File &gt; Export Items, and export them as a Personal Information Exchange (.p12) file.</w:t>
      </w:r>
    </w:p>
    <w:p w14:paraId="7E9AF7EB" w14:textId="77777777" w:rsidR="002E012B" w:rsidRDefault="002E012B" w:rsidP="00043671">
      <w:pPr>
        <w:pStyle w:val="NormalWeb"/>
        <w:numPr>
          <w:ilvl w:val="0"/>
          <w:numId w:val="6"/>
        </w:numPr>
      </w:pPr>
      <w:r>
        <w:t>Servers implemented in languages such as Ruby and Perl often are better able to deal with certificates in the Personal Information Exchange format. To convert the certificate to this format, complete the following steps:</w:t>
      </w:r>
    </w:p>
    <w:p w14:paraId="1A25E131" w14:textId="77777777" w:rsidR="002E012B" w:rsidRDefault="002E012B" w:rsidP="00043671">
      <w:pPr>
        <w:pStyle w:val="NormalWeb"/>
        <w:numPr>
          <w:ilvl w:val="1"/>
          <w:numId w:val="6"/>
        </w:numPr>
      </w:pPr>
      <w:r>
        <w:t>In KeyChain Access, select the certificate and choose File &gt; Export Items. Select the Personal Information Exchange (.p12) option, select a save location, and click Save.</w:t>
      </w:r>
    </w:p>
    <w:p w14:paraId="3A3CE127" w14:textId="77777777" w:rsidR="002E012B" w:rsidRDefault="002E012B" w:rsidP="00043671">
      <w:pPr>
        <w:pStyle w:val="NormalWeb"/>
        <w:numPr>
          <w:ilvl w:val="1"/>
          <w:numId w:val="6"/>
        </w:numPr>
      </w:pPr>
      <w:r>
        <w:t>Launch the Terminal application and enter the following command after the prompt:</w:t>
      </w:r>
    </w:p>
    <w:p w14:paraId="4C967287" w14:textId="77777777" w:rsidR="002E012B" w:rsidRDefault="002E012B" w:rsidP="002E012B">
      <w:pPr>
        <w:pStyle w:val="NormalWeb"/>
        <w:ind w:left="1440"/>
      </w:pPr>
      <w:r>
        <w:rPr>
          <w:rStyle w:val="HTMLCode"/>
          <w:rFonts w:eastAsiaTheme="majorEastAsia"/>
        </w:rPr>
        <w:t xml:space="preserve">openssl pkcs12 -in </w:t>
      </w:r>
      <w:r>
        <w:rPr>
          <w:rStyle w:val="Emphasis"/>
        </w:rPr>
        <w:t>CertificateName</w:t>
      </w:r>
      <w:r>
        <w:rPr>
          <w:rStyle w:val="HTMLCode"/>
          <w:rFonts w:eastAsiaTheme="majorEastAsia"/>
        </w:rPr>
        <w:t xml:space="preserve">.p12 -out </w:t>
      </w:r>
      <w:r>
        <w:rPr>
          <w:rStyle w:val="Emphasis"/>
        </w:rPr>
        <w:t>CertificateName</w:t>
      </w:r>
      <w:r>
        <w:rPr>
          <w:rStyle w:val="HTMLCode"/>
          <w:rFonts w:eastAsiaTheme="majorEastAsia"/>
        </w:rPr>
        <w:t>.pem -nodes</w:t>
      </w:r>
    </w:p>
    <w:p w14:paraId="42B48B52" w14:textId="77777777" w:rsidR="002E012B" w:rsidRDefault="002E012B" w:rsidP="00043671">
      <w:pPr>
        <w:pStyle w:val="NormalWeb"/>
        <w:numPr>
          <w:ilvl w:val="0"/>
          <w:numId w:val="6"/>
        </w:numPr>
      </w:pPr>
      <w:r>
        <w:t xml:space="preserve">Copy the </w:t>
      </w:r>
      <w:r>
        <w:rPr>
          <w:rStyle w:val="HTMLCode"/>
          <w:rFonts w:eastAsiaTheme="majorEastAsia"/>
        </w:rPr>
        <w:t>.pem</w:t>
      </w:r>
      <w:r>
        <w:t xml:space="preserve"> certificate to the new computer and install it in the appropriate place.</w:t>
      </w:r>
    </w:p>
    <w:p w14:paraId="3D8EC6C7" w14:textId="3F48385D" w:rsidR="002E012B" w:rsidRDefault="00726E7C" w:rsidP="002E012B">
      <w:pPr>
        <w:pStyle w:val="NormalWeb"/>
      </w:pPr>
      <w:r>
        <w:t xml:space="preserve">Reference - </w:t>
      </w:r>
      <w:hyperlink r:id="rId36" w:history="1">
        <w:r w:rsidRPr="00285278">
          <w:rPr>
            <w:rStyle w:val="Hyperlink"/>
          </w:rPr>
          <w:t>https://developer.apple.com/library/ios/documentation/NetworkingInternet/Conceptual/RemoteNotificationsPG/Chapters/ProvisioningDevelopment.html</w:t>
        </w:r>
      </w:hyperlink>
    </w:p>
    <w:p w14:paraId="76CC8E92" w14:textId="77777777" w:rsidR="00726E7C" w:rsidRDefault="00726E7C" w:rsidP="002E012B">
      <w:pPr>
        <w:pStyle w:val="NormalWeb"/>
      </w:pPr>
    </w:p>
    <w:p w14:paraId="4359BEF1" w14:textId="088315D4" w:rsidR="002E012B" w:rsidRDefault="002E012B" w:rsidP="002E012B">
      <w:pPr>
        <w:pStyle w:val="Heading2"/>
      </w:pPr>
      <w:r>
        <w:t xml:space="preserve">Installing the SSL Certificate and Key on Android </w:t>
      </w:r>
      <w:r w:rsidR="00CD6522">
        <w:t>Client</w:t>
      </w:r>
    </w:p>
    <w:p w14:paraId="296C85E7" w14:textId="5F33A179" w:rsidR="002E012B" w:rsidRDefault="00043671" w:rsidP="00043671">
      <w:pPr>
        <w:pStyle w:val="NormalWeb"/>
        <w:numPr>
          <w:ilvl w:val="0"/>
          <w:numId w:val="7"/>
        </w:numPr>
      </w:pPr>
      <w:r>
        <w:t>Once you have the</w:t>
      </w:r>
      <w:r w:rsidRPr="008C67EA">
        <w:t xml:space="preserve"> </w:t>
      </w:r>
      <w:r w:rsidR="008C67EA">
        <w:t>.</w:t>
      </w:r>
      <w:r w:rsidRPr="008C67EA">
        <w:t>keystore</w:t>
      </w:r>
      <w:r>
        <w:t xml:space="preserve"> file and passphrase file, embed </w:t>
      </w:r>
      <w:r w:rsidR="008C67EA">
        <w:t>.</w:t>
      </w:r>
      <w:r w:rsidR="00DD5370">
        <w:t>keystore</w:t>
      </w:r>
      <w:r>
        <w:t xml:space="preserve"> file in asset folder of application</w:t>
      </w:r>
    </w:p>
    <w:p w14:paraId="3472197B" w14:textId="5AC67918" w:rsidR="00043671" w:rsidRDefault="00FB00B0" w:rsidP="00043671">
      <w:pPr>
        <w:pStyle w:val="NormalWeb"/>
        <w:numPr>
          <w:ilvl w:val="0"/>
          <w:numId w:val="7"/>
        </w:numPr>
      </w:pPr>
      <w:r>
        <w:t>Write</w:t>
      </w:r>
      <w:r w:rsidR="00043671">
        <w:t xml:space="preserve"> java code to read </w:t>
      </w:r>
      <w:r w:rsidR="008C67EA">
        <w:t>.</w:t>
      </w:r>
      <w:r w:rsidR="00043671">
        <w:t xml:space="preserve">keystore file using the passphrase. Sample java code is attached - </w:t>
      </w:r>
      <w:r w:rsidR="00043671">
        <w:object w:dxaOrig="1531" w:dyaOrig="1004" w14:anchorId="7C305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50.25pt" o:ole="">
            <v:imagedata r:id="rId37" o:title=""/>
          </v:shape>
          <o:OLEObject Type="Embed" ProgID="Package" ShapeID="_x0000_i1025" DrawAspect="Icon" ObjectID="_1514895912" r:id="rId38"/>
        </w:object>
      </w:r>
    </w:p>
    <w:p w14:paraId="29A64175" w14:textId="0B207B44" w:rsidR="00043671" w:rsidRDefault="00043671" w:rsidP="00043671">
      <w:pPr>
        <w:pStyle w:val="NormalWeb"/>
        <w:numPr>
          <w:ilvl w:val="0"/>
          <w:numId w:val="7"/>
        </w:numPr>
      </w:pPr>
      <w:r>
        <w:t xml:space="preserve">Create SSL connection using certificate within the </w:t>
      </w:r>
      <w:r w:rsidR="008C67EA">
        <w:t>.</w:t>
      </w:r>
      <w:r>
        <w:t>keystore.</w:t>
      </w:r>
    </w:p>
    <w:p w14:paraId="236923BD" w14:textId="77777777" w:rsidR="00FB00B0" w:rsidRDefault="00FB00B0" w:rsidP="00FB00B0">
      <w:pPr>
        <w:pStyle w:val="NormalWeb"/>
      </w:pPr>
    </w:p>
    <w:p w14:paraId="5AFCDFAB" w14:textId="21D64F10" w:rsidR="00FB00B0" w:rsidRDefault="00FB00B0" w:rsidP="00FB00B0">
      <w:pPr>
        <w:pStyle w:val="Heading2"/>
      </w:pPr>
      <w:r>
        <w:t>Installing the SSL Certificate and Key on Java</w:t>
      </w:r>
      <w:r w:rsidR="007D199C">
        <w:t>/Other Application</w:t>
      </w:r>
      <w:r>
        <w:t xml:space="preserve"> Client</w:t>
      </w:r>
    </w:p>
    <w:p w14:paraId="38F3AB18" w14:textId="38A80BB7" w:rsidR="00DD5370" w:rsidRDefault="00DD5370" w:rsidP="00DD5370">
      <w:pPr>
        <w:pStyle w:val="NormalWeb"/>
        <w:numPr>
          <w:ilvl w:val="0"/>
          <w:numId w:val="9"/>
        </w:numPr>
      </w:pPr>
      <w:r>
        <w:t xml:space="preserve">Once you have the </w:t>
      </w:r>
      <w:r w:rsidR="008C67EA">
        <w:t>.</w:t>
      </w:r>
      <w:r>
        <w:t xml:space="preserve">keystore file and passphrase file, write code to read </w:t>
      </w:r>
      <w:r w:rsidR="008C67EA">
        <w:t>.</w:t>
      </w:r>
      <w:r>
        <w:t xml:space="preserve">keystore file by providing </w:t>
      </w:r>
      <w:r w:rsidR="008C67EA">
        <w:t>.</w:t>
      </w:r>
      <w:r>
        <w:t xml:space="preserve">keystore file path and using the passphrase. </w:t>
      </w:r>
      <w:r w:rsidR="006E6E1D">
        <w:t>Sample java code is attached -</w:t>
      </w:r>
      <w:r w:rsidR="006E6E1D">
        <w:object w:dxaOrig="1531" w:dyaOrig="1004" w14:anchorId="344147B6">
          <v:shape id="_x0000_i1026" type="#_x0000_t75" style="width:76.45pt;height:50.25pt" o:ole="">
            <v:imagedata r:id="rId39" o:title=""/>
          </v:shape>
          <o:OLEObject Type="Embed" ProgID="Package" ShapeID="_x0000_i1026" DrawAspect="Icon" ObjectID="_1514895913" r:id="rId40"/>
        </w:object>
      </w:r>
    </w:p>
    <w:p w14:paraId="76F794B4" w14:textId="3010A57E" w:rsidR="00DD5370" w:rsidRDefault="00DD5370" w:rsidP="00DD5370">
      <w:pPr>
        <w:pStyle w:val="NormalWeb"/>
        <w:numPr>
          <w:ilvl w:val="0"/>
          <w:numId w:val="9"/>
        </w:numPr>
      </w:pPr>
      <w:r>
        <w:t xml:space="preserve">Create SSL connection using certificate within the </w:t>
      </w:r>
      <w:r w:rsidR="008C67EA">
        <w:t>.</w:t>
      </w:r>
      <w:r>
        <w:t>keystore.</w:t>
      </w:r>
    </w:p>
    <w:p w14:paraId="138CC5D5" w14:textId="77777777" w:rsidR="00FB00B0" w:rsidRDefault="00FB00B0" w:rsidP="00FB00B0">
      <w:pPr>
        <w:pStyle w:val="NormalWeb"/>
      </w:pPr>
    </w:p>
    <w:p w14:paraId="4DFF6A61" w14:textId="77777777" w:rsidR="002E012B" w:rsidRPr="002E012B" w:rsidRDefault="002E012B" w:rsidP="002E012B"/>
    <w:p w14:paraId="5599AF82" w14:textId="77777777" w:rsidR="002E012B" w:rsidRDefault="002E012B" w:rsidP="002E012B"/>
    <w:p w14:paraId="03EEF735" w14:textId="77777777" w:rsidR="002E012B" w:rsidRPr="002E012B" w:rsidRDefault="002E012B" w:rsidP="002E012B"/>
    <w:p w14:paraId="3BEA56D9" w14:textId="77777777" w:rsidR="002E012B" w:rsidRDefault="002E012B" w:rsidP="002E012B"/>
    <w:p w14:paraId="28128A77" w14:textId="77777777" w:rsidR="002E012B" w:rsidRPr="002E012B" w:rsidRDefault="002E012B" w:rsidP="002E012B"/>
    <w:sectPr w:rsidR="002E012B" w:rsidRPr="002E012B" w:rsidSect="000D106F">
      <w:headerReference w:type="default" r:id="rId41"/>
      <w:footerReference w:type="default" r:id="rId42"/>
      <w:pgSz w:w="11906" w:h="16838"/>
      <w:pgMar w:top="930" w:right="1080" w:bottom="1440" w:left="1080" w:header="284"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928C5A" w14:textId="77777777" w:rsidR="00934F2A" w:rsidRDefault="00934F2A" w:rsidP="000D106F">
      <w:pPr>
        <w:spacing w:after="0" w:line="240" w:lineRule="auto"/>
      </w:pPr>
      <w:r>
        <w:separator/>
      </w:r>
    </w:p>
  </w:endnote>
  <w:endnote w:type="continuationSeparator" w:id="0">
    <w:p w14:paraId="7CA0BD6F" w14:textId="77777777" w:rsidR="00934F2A" w:rsidRDefault="00934F2A" w:rsidP="000D1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utiger-Light">
    <w:altName w:val="Courier New"/>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libri,Consola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8AA4A" w14:textId="77777777" w:rsidR="00564E53" w:rsidRPr="001112DF" w:rsidRDefault="00564E53" w:rsidP="000D106F">
    <w:pPr>
      <w:pBdr>
        <w:bottom w:val="single" w:sz="6" w:space="1" w:color="auto"/>
      </w:pBdr>
    </w:pPr>
  </w:p>
  <w:tbl>
    <w:tblPr>
      <w:tblW w:w="0" w:type="auto"/>
      <w:tblLook w:val="04A0" w:firstRow="1" w:lastRow="0" w:firstColumn="1" w:lastColumn="0" w:noHBand="0" w:noVBand="1"/>
    </w:tblPr>
    <w:tblGrid>
      <w:gridCol w:w="3192"/>
      <w:gridCol w:w="3192"/>
      <w:gridCol w:w="3192"/>
    </w:tblGrid>
    <w:tr w:rsidR="00564E53" w:rsidRPr="001112DF" w14:paraId="19D8AA4E" w14:textId="77777777" w:rsidTr="001E3DFD">
      <w:tc>
        <w:tcPr>
          <w:tcW w:w="3192" w:type="dxa"/>
          <w:vAlign w:val="center"/>
        </w:tcPr>
        <w:p w14:paraId="19D8AA4B" w14:textId="77777777" w:rsidR="00564E53" w:rsidRPr="001112DF" w:rsidRDefault="00564E53" w:rsidP="001E3DFD">
          <w:pPr>
            <w:pStyle w:val="Footer"/>
            <w:spacing w:line="276" w:lineRule="auto"/>
            <w:rPr>
              <w:rFonts w:ascii="Calibri" w:hAnsi="Calibri" w:cs="Calibri"/>
              <w:sz w:val="20"/>
              <w:szCs w:val="20"/>
            </w:rPr>
          </w:pPr>
          <w:r w:rsidRPr="001112DF">
            <w:rPr>
              <w:rFonts w:ascii="Calibri" w:hAnsi="Calibri" w:cs="Calibri"/>
            </w:rPr>
            <w:t>Reliance Industries Limited</w:t>
          </w:r>
        </w:p>
      </w:tc>
      <w:tc>
        <w:tcPr>
          <w:tcW w:w="3192" w:type="dxa"/>
          <w:vAlign w:val="center"/>
        </w:tcPr>
        <w:p w14:paraId="19D8AA4C" w14:textId="77777777" w:rsidR="00564E53" w:rsidRPr="001112DF" w:rsidRDefault="00564E53" w:rsidP="001E3DFD">
          <w:pPr>
            <w:pStyle w:val="Footer"/>
            <w:spacing w:line="276" w:lineRule="auto"/>
            <w:jc w:val="center"/>
            <w:rPr>
              <w:rFonts w:ascii="Calibri" w:hAnsi="Calibri" w:cs="Calibri"/>
              <w:sz w:val="20"/>
              <w:szCs w:val="20"/>
            </w:rPr>
          </w:pPr>
          <w:r w:rsidRPr="001112DF">
            <w:rPr>
              <w:rFonts w:ascii="Calibri" w:hAnsi="Calibri" w:cs="Calibri"/>
              <w:sz w:val="20"/>
              <w:szCs w:val="20"/>
            </w:rPr>
            <w:t>Confidential</w:t>
          </w:r>
        </w:p>
      </w:tc>
      <w:tc>
        <w:tcPr>
          <w:tcW w:w="3192" w:type="dxa"/>
          <w:vAlign w:val="center"/>
        </w:tcPr>
        <w:p w14:paraId="19D8AA4D" w14:textId="77777777" w:rsidR="00564E53" w:rsidRPr="001112DF" w:rsidRDefault="00564E53" w:rsidP="001E3DFD">
          <w:pPr>
            <w:pStyle w:val="Footer"/>
            <w:spacing w:line="276" w:lineRule="auto"/>
            <w:jc w:val="right"/>
            <w:rPr>
              <w:rFonts w:ascii="Calibri" w:hAnsi="Calibri" w:cs="Calibri"/>
              <w:sz w:val="20"/>
              <w:szCs w:val="20"/>
            </w:rPr>
          </w:pPr>
          <w:r w:rsidRPr="001112DF">
            <w:rPr>
              <w:rFonts w:ascii="Calibri" w:hAnsi="Calibri" w:cs="Calibri"/>
            </w:rPr>
            <w:t xml:space="preserve">Page </w:t>
          </w:r>
          <w:r w:rsidRPr="001112DF">
            <w:rPr>
              <w:rFonts w:ascii="Calibri" w:hAnsi="Calibri" w:cs="Calibri"/>
              <w:bCs/>
            </w:rPr>
            <w:fldChar w:fldCharType="begin"/>
          </w:r>
          <w:r w:rsidRPr="001112DF">
            <w:rPr>
              <w:rFonts w:ascii="Calibri" w:hAnsi="Calibri" w:cs="Calibri"/>
              <w:bCs/>
            </w:rPr>
            <w:instrText xml:space="preserve"> PAGE </w:instrText>
          </w:r>
          <w:r w:rsidRPr="001112DF">
            <w:rPr>
              <w:rFonts w:ascii="Calibri" w:hAnsi="Calibri" w:cs="Calibri"/>
              <w:bCs/>
            </w:rPr>
            <w:fldChar w:fldCharType="separate"/>
          </w:r>
          <w:r w:rsidR="001E04AE">
            <w:rPr>
              <w:rFonts w:ascii="Calibri" w:hAnsi="Calibri" w:cs="Calibri"/>
              <w:bCs/>
              <w:noProof/>
            </w:rPr>
            <w:t>1</w:t>
          </w:r>
          <w:r w:rsidRPr="001112DF">
            <w:rPr>
              <w:rFonts w:ascii="Calibri" w:hAnsi="Calibri" w:cs="Calibri"/>
              <w:bCs/>
            </w:rPr>
            <w:fldChar w:fldCharType="end"/>
          </w:r>
          <w:r w:rsidRPr="001112DF">
            <w:rPr>
              <w:rFonts w:ascii="Calibri" w:hAnsi="Calibri" w:cs="Calibri"/>
            </w:rPr>
            <w:t xml:space="preserve"> of </w:t>
          </w:r>
          <w:r w:rsidRPr="001112DF">
            <w:rPr>
              <w:rFonts w:ascii="Calibri" w:hAnsi="Calibri" w:cs="Calibri"/>
              <w:bCs/>
            </w:rPr>
            <w:fldChar w:fldCharType="begin"/>
          </w:r>
          <w:r w:rsidRPr="001112DF">
            <w:rPr>
              <w:rFonts w:ascii="Calibri" w:hAnsi="Calibri" w:cs="Calibri"/>
              <w:bCs/>
            </w:rPr>
            <w:instrText xml:space="preserve"> NUMPAGES  </w:instrText>
          </w:r>
          <w:r w:rsidRPr="001112DF">
            <w:rPr>
              <w:rFonts w:ascii="Calibri" w:hAnsi="Calibri" w:cs="Calibri"/>
              <w:bCs/>
            </w:rPr>
            <w:fldChar w:fldCharType="separate"/>
          </w:r>
          <w:r w:rsidR="001E04AE">
            <w:rPr>
              <w:rFonts w:ascii="Calibri" w:hAnsi="Calibri" w:cs="Calibri"/>
              <w:bCs/>
              <w:noProof/>
            </w:rPr>
            <w:t>2</w:t>
          </w:r>
          <w:r w:rsidRPr="001112DF">
            <w:rPr>
              <w:rFonts w:ascii="Calibri" w:hAnsi="Calibri" w:cs="Calibri"/>
              <w:bCs/>
            </w:rPr>
            <w:fldChar w:fldCharType="end"/>
          </w:r>
        </w:p>
      </w:tc>
    </w:tr>
  </w:tbl>
  <w:p w14:paraId="19D8AA4F" w14:textId="77777777" w:rsidR="00564E53" w:rsidRDefault="00564E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58896D" w14:textId="77777777" w:rsidR="00934F2A" w:rsidRDefault="00934F2A" w:rsidP="000D106F">
      <w:pPr>
        <w:spacing w:after="0" w:line="240" w:lineRule="auto"/>
      </w:pPr>
      <w:r>
        <w:separator/>
      </w:r>
    </w:p>
  </w:footnote>
  <w:footnote w:type="continuationSeparator" w:id="0">
    <w:p w14:paraId="2BD2CD6B" w14:textId="77777777" w:rsidR="00934F2A" w:rsidRDefault="00934F2A" w:rsidP="000D10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8AA49" w14:textId="179CCE08" w:rsidR="00564E53" w:rsidRDefault="00564E53">
    <w:pPr>
      <w:pStyle w:val="Header"/>
    </w:pPr>
    <w:r>
      <w:rPr>
        <w:noProof/>
        <w:lang w:val="en-US"/>
      </w:rPr>
      <mc:AlternateContent>
        <mc:Choice Requires="wps">
          <w:drawing>
            <wp:anchor distT="0" distB="0" distL="114300" distR="114300" simplePos="0" relativeHeight="251657216" behindDoc="0" locked="0" layoutInCell="1" allowOverlap="1" wp14:anchorId="19D8AA50" wp14:editId="19D8AA51">
              <wp:simplePos x="0" y="0"/>
              <wp:positionH relativeFrom="column">
                <wp:posOffset>-1</wp:posOffset>
              </wp:positionH>
              <wp:positionV relativeFrom="paragraph">
                <wp:posOffset>133985</wp:posOffset>
              </wp:positionV>
              <wp:extent cx="3800475" cy="323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323850"/>
                      </a:xfrm>
                      <a:prstGeom prst="rect">
                        <a:avLst/>
                      </a:prstGeom>
                      <a:noFill/>
                      <a:ln w="9525">
                        <a:noFill/>
                        <a:miter lim="800000"/>
                        <a:headEnd/>
                        <a:tailEnd/>
                      </a:ln>
                    </wps:spPr>
                    <wps:txbx>
                      <w:txbxContent>
                        <w:p w14:paraId="19D8AA55" w14:textId="76010E65" w:rsidR="00564E53" w:rsidRPr="00F56F65" w:rsidRDefault="00564E53" w:rsidP="00585B1F">
                          <w:pPr>
                            <w:pStyle w:val="NoSpacing"/>
                            <w:rPr>
                              <w:rFonts w:ascii="Calibri" w:hAnsi="Calibri"/>
                              <w:b/>
                              <w:color w:val="FFFFFF" w:themeColor="background1"/>
                              <w:sz w:val="36"/>
                              <w:szCs w:val="72"/>
                            </w:rPr>
                          </w:pPr>
                          <w:r>
                            <w:rPr>
                              <w:rFonts w:ascii="Calibri" w:hAnsi="Calibri"/>
                              <w:b/>
                              <w:color w:val="FFFFFF" w:themeColor="background1"/>
                              <w:sz w:val="32"/>
                              <w:szCs w:val="72"/>
                            </w:rPr>
                            <w:t>SECO</w:t>
                          </w:r>
                          <w:r w:rsidR="00585B1F">
                            <w:rPr>
                              <w:rFonts w:ascii="Calibri" w:hAnsi="Calibri"/>
                              <w:b/>
                              <w:color w:val="FFFFFF" w:themeColor="background1"/>
                              <w:sz w:val="32"/>
                              <w:szCs w:val="72"/>
                            </w:rPr>
                            <w:t xml:space="preserve"> Developer Guide</w:t>
                          </w:r>
                        </w:p>
                        <w:p w14:paraId="19D8AA56" w14:textId="77777777" w:rsidR="00564E53" w:rsidRPr="00F56F65" w:rsidRDefault="00564E53">
                          <w:pPr>
                            <w:rPr>
                              <w:b/>
                              <w:color w:val="FFFFFF" w:themeColor="background1"/>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9D8AA50" id="_x0000_t202" coordsize="21600,21600" o:spt="202" path="m,l,21600r21600,l21600,xe">
              <v:stroke joinstyle="miter"/>
              <v:path gradientshapeok="t" o:connecttype="rect"/>
            </v:shapetype>
            <v:shape id="Text Box 2" o:spid="_x0000_s1027" type="#_x0000_t202" style="position:absolute;margin-left:0;margin-top:10.55pt;width:299.25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" filled="f" stroked="f">
              <v:textbox>
                <w:txbxContent>
                  <w:p w14:paraId="19D8AA55" w14:textId="76010E65" w:rsidR="00564E53" w:rsidRPr="00F56F65" w:rsidRDefault="00564E53" w:rsidP="00585B1F">
                    <w:pPr>
                      <w:pStyle w:val="NoSpacing"/>
                      <w:rPr>
                        <w:rFonts w:ascii="Calibri" w:hAnsi="Calibri"/>
                        <w:b/>
                        <w:color w:val="FFFFFF" w:themeColor="background1"/>
                        <w:sz w:val="36"/>
                        <w:szCs w:val="72"/>
                      </w:rPr>
                    </w:pPr>
                    <w:r>
                      <w:rPr>
                        <w:rFonts w:ascii="Calibri" w:hAnsi="Calibri"/>
                        <w:b/>
                        <w:color w:val="FFFFFF" w:themeColor="background1"/>
                        <w:sz w:val="32"/>
                        <w:szCs w:val="72"/>
                      </w:rPr>
                      <w:t>SECO</w:t>
                    </w:r>
                    <w:r w:rsidR="00585B1F">
                      <w:rPr>
                        <w:rFonts w:ascii="Calibri" w:hAnsi="Calibri"/>
                        <w:b/>
                        <w:color w:val="FFFFFF" w:themeColor="background1"/>
                        <w:sz w:val="32"/>
                        <w:szCs w:val="72"/>
                      </w:rPr>
                      <w:t xml:space="preserve"> Developer Guide</w:t>
                    </w:r>
                  </w:p>
                  <w:p w14:paraId="19D8AA56" w14:textId="77777777" w:rsidR="00564E53" w:rsidRPr="00F56F65" w:rsidRDefault="00564E53">
                    <w:pPr>
                      <w:rPr>
                        <w:b/>
                        <w:color w:val="FFFFFF" w:themeColor="background1"/>
                        <w:sz w:val="14"/>
                      </w:rPr>
                    </w:pPr>
                  </w:p>
                </w:txbxContent>
              </v:textbox>
            </v:shape>
          </w:pict>
        </mc:Fallback>
      </mc:AlternateContent>
    </w:r>
    <w:r w:rsidR="00C24A7A">
      <w:rPr>
        <w:noProof/>
        <w:lang w:val="en-US"/>
      </w:rPr>
      <w:drawing>
        <wp:inline distT="0" distB="0" distL="0" distR="0" wp14:anchorId="130D6EBB" wp14:editId="5DBC307B">
          <wp:extent cx="6191250" cy="657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93EBD"/>
    <w:multiLevelType w:val="hybridMultilevel"/>
    <w:tmpl w:val="34F62A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0752E1"/>
    <w:multiLevelType w:val="hybridMultilevel"/>
    <w:tmpl w:val="7D92D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04031"/>
    <w:multiLevelType w:val="hybridMultilevel"/>
    <w:tmpl w:val="97F283A0"/>
    <w:lvl w:ilvl="0" w:tplc="470056C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21735"/>
    <w:multiLevelType w:val="hybridMultilevel"/>
    <w:tmpl w:val="F0CEB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485F85"/>
    <w:multiLevelType w:val="hybridMultilevel"/>
    <w:tmpl w:val="7758E59C"/>
    <w:lvl w:ilvl="0" w:tplc="4C2491D0">
      <w:start w:val="3"/>
      <w:numFmt w:val="decimal"/>
      <w:lvlText w:val="%1."/>
      <w:lvlJc w:val="left"/>
      <w:pPr>
        <w:ind w:left="1080" w:hanging="360"/>
      </w:pPr>
      <w:rPr>
        <w:rFonts w:asciiTheme="majorHAnsi" w:hAnsiTheme="majorHAnsi"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B81A01"/>
    <w:multiLevelType w:val="multilevel"/>
    <w:tmpl w:val="6F188D0E"/>
    <w:lvl w:ilvl="0">
      <w:start w:val="1"/>
      <w:numFmt w:val="decimal"/>
      <w:pStyle w:val="RILHeader1"/>
      <w:lvlText w:val="%1"/>
      <w:lvlJc w:val="left"/>
      <w:pPr>
        <w:ind w:left="432" w:hanging="432"/>
      </w:pPr>
      <w:rPr>
        <w:rFonts w:cs="Times New Roman" w:hint="default"/>
      </w:rPr>
    </w:lvl>
    <w:lvl w:ilvl="1">
      <w:start w:val="1"/>
      <w:numFmt w:val="decimal"/>
      <w:pStyle w:val="RILHeader2"/>
      <w:lvlText w:val="%1.%2"/>
      <w:lvlJc w:val="left"/>
      <w:pPr>
        <w:ind w:left="576" w:hanging="576"/>
      </w:pPr>
      <w:rPr>
        <w:rFonts w:cs="Times New Roman" w:hint="default"/>
      </w:rPr>
    </w:lvl>
    <w:lvl w:ilvl="2">
      <w:start w:val="1"/>
      <w:numFmt w:val="decimal"/>
      <w:pStyle w:val="RILHeadingType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6">
    <w:nsid w:val="0F6F5113"/>
    <w:multiLevelType w:val="hybridMultilevel"/>
    <w:tmpl w:val="4030D33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7">
    <w:nsid w:val="100B3B61"/>
    <w:multiLevelType w:val="hybridMultilevel"/>
    <w:tmpl w:val="80DC1ED8"/>
    <w:lvl w:ilvl="0" w:tplc="A3FC7EB0">
      <w:start w:val="1"/>
      <w:numFmt w:val="decimal"/>
      <w:lvlText w:val="%1."/>
      <w:lvlJc w:val="left"/>
      <w:pPr>
        <w:ind w:left="1170" w:hanging="360"/>
      </w:pPr>
      <w:rPr>
        <w:rFonts w:hint="default"/>
        <w:sz w:val="3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131000EA"/>
    <w:multiLevelType w:val="hybridMultilevel"/>
    <w:tmpl w:val="995872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48322E7"/>
    <w:multiLevelType w:val="hybridMultilevel"/>
    <w:tmpl w:val="566AA87E"/>
    <w:lvl w:ilvl="0" w:tplc="4C2491D0">
      <w:start w:val="3"/>
      <w:numFmt w:val="decimal"/>
      <w:lvlText w:val="%1."/>
      <w:lvlJc w:val="left"/>
      <w:pPr>
        <w:ind w:left="1080" w:hanging="360"/>
      </w:pPr>
      <w:rPr>
        <w:rFonts w:asciiTheme="majorHAnsi" w:hAnsiTheme="majorHAnsi"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7A84F9E"/>
    <w:multiLevelType w:val="hybridMultilevel"/>
    <w:tmpl w:val="8FAE926E"/>
    <w:lvl w:ilvl="0" w:tplc="155E1DCC">
      <w:start w:val="1"/>
      <w:numFmt w:val="decimal"/>
      <w:lvlText w:val="%1."/>
      <w:lvlJc w:val="left"/>
      <w:pPr>
        <w:ind w:left="720" w:hanging="360"/>
      </w:pPr>
      <w:rPr>
        <w:rFonts w:asciiTheme="majorHAnsi" w:hAnsiTheme="majorHAnsi" w:hint="default"/>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BC3776"/>
    <w:multiLevelType w:val="hybridMultilevel"/>
    <w:tmpl w:val="995872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0034E65"/>
    <w:multiLevelType w:val="hybridMultilevel"/>
    <w:tmpl w:val="A214872A"/>
    <w:lvl w:ilvl="0" w:tplc="3E04A8E0">
      <w:start w:val="6"/>
      <w:numFmt w:val="decimal"/>
      <w:lvlText w:val="%1."/>
      <w:lvlJc w:val="left"/>
      <w:pPr>
        <w:ind w:left="720" w:hanging="360"/>
      </w:pPr>
      <w:rPr>
        <w:rFonts w:asciiTheme="majorHAnsi" w:hAnsiTheme="majorHAnsi" w:hint="default"/>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5F0A5B"/>
    <w:multiLevelType w:val="hybridMultilevel"/>
    <w:tmpl w:val="DDF8F98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nsid w:val="2F325D90"/>
    <w:multiLevelType w:val="hybridMultilevel"/>
    <w:tmpl w:val="706C4E36"/>
    <w:lvl w:ilvl="0" w:tplc="8182F92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58614B"/>
    <w:multiLevelType w:val="hybridMultilevel"/>
    <w:tmpl w:val="A9D608C6"/>
    <w:lvl w:ilvl="0" w:tplc="4C2491D0">
      <w:start w:val="3"/>
      <w:numFmt w:val="decimal"/>
      <w:lvlText w:val="%1."/>
      <w:lvlJc w:val="left"/>
      <w:pPr>
        <w:ind w:left="1080" w:hanging="360"/>
      </w:pPr>
      <w:rPr>
        <w:rFonts w:asciiTheme="majorHAnsi" w:hAnsiTheme="majorHAnsi"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1734C68"/>
    <w:multiLevelType w:val="hybridMultilevel"/>
    <w:tmpl w:val="A2CE3A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328327B"/>
    <w:multiLevelType w:val="hybridMultilevel"/>
    <w:tmpl w:val="AE44E0AA"/>
    <w:lvl w:ilvl="0" w:tplc="4C2491D0">
      <w:start w:val="3"/>
      <w:numFmt w:val="decimal"/>
      <w:lvlText w:val="%1."/>
      <w:lvlJc w:val="left"/>
      <w:pPr>
        <w:ind w:left="1440" w:hanging="360"/>
      </w:pPr>
      <w:rPr>
        <w:rFonts w:asciiTheme="majorHAnsi" w:hAnsiTheme="majorHAnsi"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B235BD3"/>
    <w:multiLevelType w:val="hybridMultilevel"/>
    <w:tmpl w:val="0CAEDB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E241ABC"/>
    <w:multiLevelType w:val="hybridMultilevel"/>
    <w:tmpl w:val="BB9A83A6"/>
    <w:lvl w:ilvl="0" w:tplc="299216D6">
      <w:start w:val="4"/>
      <w:numFmt w:val="decimal"/>
      <w:lvlText w:val="%1."/>
      <w:lvlJc w:val="left"/>
      <w:pPr>
        <w:ind w:left="720" w:hanging="360"/>
      </w:pPr>
      <w:rPr>
        <w:rFonts w:asciiTheme="majorHAnsi" w:hAnsiTheme="majorHAnsi" w:hint="default"/>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2C3BF4"/>
    <w:multiLevelType w:val="hybridMultilevel"/>
    <w:tmpl w:val="67A251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87338C"/>
    <w:multiLevelType w:val="hybridMultilevel"/>
    <w:tmpl w:val="7E0ABAE8"/>
    <w:lvl w:ilvl="0" w:tplc="4C2491D0">
      <w:start w:val="3"/>
      <w:numFmt w:val="decimal"/>
      <w:lvlText w:val="%1."/>
      <w:lvlJc w:val="left"/>
      <w:pPr>
        <w:ind w:left="720" w:hanging="360"/>
      </w:pPr>
      <w:rPr>
        <w:rFonts w:asciiTheme="majorHAnsi" w:hAnsiTheme="majorHAnsi" w:hint="default"/>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F16E23"/>
    <w:multiLevelType w:val="hybridMultilevel"/>
    <w:tmpl w:val="EF98362A"/>
    <w:lvl w:ilvl="0" w:tplc="4C2491D0">
      <w:start w:val="3"/>
      <w:numFmt w:val="decimal"/>
      <w:lvlText w:val="%1."/>
      <w:lvlJc w:val="left"/>
      <w:pPr>
        <w:ind w:left="1440" w:hanging="360"/>
      </w:pPr>
      <w:rPr>
        <w:rFonts w:asciiTheme="majorHAnsi" w:hAnsiTheme="majorHAnsi"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2972EEB"/>
    <w:multiLevelType w:val="multilevel"/>
    <w:tmpl w:val="457E55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9863C33"/>
    <w:multiLevelType w:val="hybridMultilevel"/>
    <w:tmpl w:val="0406D70E"/>
    <w:lvl w:ilvl="0" w:tplc="2698023C">
      <w:start w:val="1"/>
      <w:numFmt w:val="decimal"/>
      <w:lvlText w:val="%1."/>
      <w:lvlJc w:val="left"/>
      <w:pPr>
        <w:ind w:left="1440" w:hanging="360"/>
      </w:pPr>
      <w:rPr>
        <w:rFonts w:asciiTheme="majorHAnsi" w:hAnsiTheme="majorHAnsi"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AD31273"/>
    <w:multiLevelType w:val="hybridMultilevel"/>
    <w:tmpl w:val="995872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BB150E6"/>
    <w:multiLevelType w:val="hybridMultilevel"/>
    <w:tmpl w:val="AC3AA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197138"/>
    <w:multiLevelType w:val="hybridMultilevel"/>
    <w:tmpl w:val="57AA68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0CF2C15"/>
    <w:multiLevelType w:val="hybridMultilevel"/>
    <w:tmpl w:val="BEE83C36"/>
    <w:lvl w:ilvl="0" w:tplc="69267068">
      <w:start w:val="1"/>
      <w:numFmt w:val="decimal"/>
      <w:lvlText w:val="%1"/>
      <w:lvlJc w:val="left"/>
      <w:pPr>
        <w:ind w:left="720" w:hanging="360"/>
      </w:pPr>
      <w:rPr>
        <w:rFonts w:asciiTheme="majorHAnsi" w:hAnsiTheme="majorHAns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403E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6BC404F4"/>
    <w:multiLevelType w:val="hybridMultilevel"/>
    <w:tmpl w:val="7D4E8036"/>
    <w:lvl w:ilvl="0" w:tplc="4C2491D0">
      <w:start w:val="3"/>
      <w:numFmt w:val="decimal"/>
      <w:lvlText w:val="%1."/>
      <w:lvlJc w:val="left"/>
      <w:pPr>
        <w:ind w:left="1080" w:hanging="360"/>
      </w:pPr>
      <w:rPr>
        <w:rFonts w:asciiTheme="majorHAnsi" w:hAnsiTheme="majorHAnsi"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DE3798F"/>
    <w:multiLevelType w:val="hybridMultilevel"/>
    <w:tmpl w:val="5CC8B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C0487E"/>
    <w:multiLevelType w:val="hybridMultilevel"/>
    <w:tmpl w:val="A2CE3A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4455E8C"/>
    <w:multiLevelType w:val="hybridMultilevel"/>
    <w:tmpl w:val="995872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D7D0B3B"/>
    <w:multiLevelType w:val="hybridMultilevel"/>
    <w:tmpl w:val="0016A4C8"/>
    <w:lvl w:ilvl="0" w:tplc="D5B65C30">
      <w:start w:val="5"/>
      <w:numFmt w:val="decimal"/>
      <w:lvlText w:val="%1."/>
      <w:lvlJc w:val="left"/>
      <w:pPr>
        <w:ind w:left="720" w:hanging="360"/>
      </w:pPr>
      <w:rPr>
        <w:rFonts w:asciiTheme="majorHAnsi" w:hAnsiTheme="majorHAnsi" w:hint="default"/>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F86F80"/>
    <w:multiLevelType w:val="hybridMultilevel"/>
    <w:tmpl w:val="4FEEC1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10"/>
  </w:num>
  <w:num w:numId="3">
    <w:abstractNumId w:val="16"/>
  </w:num>
  <w:num w:numId="4">
    <w:abstractNumId w:val="27"/>
  </w:num>
  <w:num w:numId="5">
    <w:abstractNumId w:val="33"/>
  </w:num>
  <w:num w:numId="6">
    <w:abstractNumId w:val="23"/>
  </w:num>
  <w:num w:numId="7">
    <w:abstractNumId w:val="11"/>
  </w:num>
  <w:num w:numId="8">
    <w:abstractNumId w:val="25"/>
  </w:num>
  <w:num w:numId="9">
    <w:abstractNumId w:val="8"/>
  </w:num>
  <w:num w:numId="10">
    <w:abstractNumId w:val="7"/>
  </w:num>
  <w:num w:numId="11">
    <w:abstractNumId w:val="13"/>
  </w:num>
  <w:num w:numId="12">
    <w:abstractNumId w:val="0"/>
  </w:num>
  <w:num w:numId="13">
    <w:abstractNumId w:val="6"/>
  </w:num>
  <w:num w:numId="14">
    <w:abstractNumId w:val="26"/>
  </w:num>
  <w:num w:numId="15">
    <w:abstractNumId w:val="20"/>
  </w:num>
  <w:num w:numId="16">
    <w:abstractNumId w:val="31"/>
  </w:num>
  <w:num w:numId="17">
    <w:abstractNumId w:val="1"/>
  </w:num>
  <w:num w:numId="18">
    <w:abstractNumId w:val="18"/>
  </w:num>
  <w:num w:numId="19">
    <w:abstractNumId w:val="3"/>
  </w:num>
  <w:num w:numId="20">
    <w:abstractNumId w:val="14"/>
  </w:num>
  <w:num w:numId="21">
    <w:abstractNumId w:val="28"/>
  </w:num>
  <w:num w:numId="22">
    <w:abstractNumId w:val="35"/>
  </w:num>
  <w:num w:numId="23">
    <w:abstractNumId w:val="32"/>
  </w:num>
  <w:num w:numId="24">
    <w:abstractNumId w:val="2"/>
  </w:num>
  <w:num w:numId="25">
    <w:abstractNumId w:val="21"/>
  </w:num>
  <w:num w:numId="26">
    <w:abstractNumId w:val="19"/>
  </w:num>
  <w:num w:numId="27">
    <w:abstractNumId w:val="34"/>
  </w:num>
  <w:num w:numId="28">
    <w:abstractNumId w:val="12"/>
  </w:num>
  <w:num w:numId="29">
    <w:abstractNumId w:val="4"/>
  </w:num>
  <w:num w:numId="30">
    <w:abstractNumId w:val="9"/>
  </w:num>
  <w:num w:numId="31">
    <w:abstractNumId w:val="15"/>
  </w:num>
  <w:num w:numId="32">
    <w:abstractNumId w:val="30"/>
  </w:num>
  <w:num w:numId="33">
    <w:abstractNumId w:val="17"/>
  </w:num>
  <w:num w:numId="34">
    <w:abstractNumId w:val="22"/>
  </w:num>
  <w:num w:numId="35">
    <w:abstractNumId w:val="29"/>
  </w:num>
  <w:num w:numId="36">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737"/>
    <w:rsid w:val="00002029"/>
    <w:rsid w:val="00010F34"/>
    <w:rsid w:val="000119C0"/>
    <w:rsid w:val="00011C64"/>
    <w:rsid w:val="000129F7"/>
    <w:rsid w:val="00013360"/>
    <w:rsid w:val="00017754"/>
    <w:rsid w:val="00021A58"/>
    <w:rsid w:val="00023A5E"/>
    <w:rsid w:val="00023A79"/>
    <w:rsid w:val="000244EC"/>
    <w:rsid w:val="00031752"/>
    <w:rsid w:val="00033AF1"/>
    <w:rsid w:val="00034637"/>
    <w:rsid w:val="00035DA8"/>
    <w:rsid w:val="00041EA4"/>
    <w:rsid w:val="00042BBC"/>
    <w:rsid w:val="00043178"/>
    <w:rsid w:val="00043671"/>
    <w:rsid w:val="00043879"/>
    <w:rsid w:val="00043974"/>
    <w:rsid w:val="0004408C"/>
    <w:rsid w:val="0004429E"/>
    <w:rsid w:val="000447D4"/>
    <w:rsid w:val="0004798F"/>
    <w:rsid w:val="0005258C"/>
    <w:rsid w:val="00054C82"/>
    <w:rsid w:val="00055489"/>
    <w:rsid w:val="00056C1B"/>
    <w:rsid w:val="00060C51"/>
    <w:rsid w:val="00061F80"/>
    <w:rsid w:val="00062AEB"/>
    <w:rsid w:val="00064BC2"/>
    <w:rsid w:val="00066236"/>
    <w:rsid w:val="00066D06"/>
    <w:rsid w:val="00071358"/>
    <w:rsid w:val="00075BA8"/>
    <w:rsid w:val="000774C2"/>
    <w:rsid w:val="000904EC"/>
    <w:rsid w:val="00092512"/>
    <w:rsid w:val="000934CF"/>
    <w:rsid w:val="000942FC"/>
    <w:rsid w:val="000946C9"/>
    <w:rsid w:val="00094998"/>
    <w:rsid w:val="00094B0B"/>
    <w:rsid w:val="00095B36"/>
    <w:rsid w:val="00095C79"/>
    <w:rsid w:val="00096D37"/>
    <w:rsid w:val="0009762F"/>
    <w:rsid w:val="00097A4C"/>
    <w:rsid w:val="000A0F8B"/>
    <w:rsid w:val="000A1314"/>
    <w:rsid w:val="000A35CE"/>
    <w:rsid w:val="000B6620"/>
    <w:rsid w:val="000B7099"/>
    <w:rsid w:val="000B72E5"/>
    <w:rsid w:val="000C545D"/>
    <w:rsid w:val="000C6184"/>
    <w:rsid w:val="000C709F"/>
    <w:rsid w:val="000D0BD7"/>
    <w:rsid w:val="000D106F"/>
    <w:rsid w:val="000D14B4"/>
    <w:rsid w:val="000D2BEF"/>
    <w:rsid w:val="000D2DD9"/>
    <w:rsid w:val="000D2FA1"/>
    <w:rsid w:val="000D3F8C"/>
    <w:rsid w:val="000D5C50"/>
    <w:rsid w:val="000D7E3B"/>
    <w:rsid w:val="000E257E"/>
    <w:rsid w:val="000F085F"/>
    <w:rsid w:val="000F147B"/>
    <w:rsid w:val="000F3627"/>
    <w:rsid w:val="000F5117"/>
    <w:rsid w:val="000F68A9"/>
    <w:rsid w:val="00101FD5"/>
    <w:rsid w:val="001061A7"/>
    <w:rsid w:val="001066BC"/>
    <w:rsid w:val="0010728F"/>
    <w:rsid w:val="00107921"/>
    <w:rsid w:val="00111599"/>
    <w:rsid w:val="00112389"/>
    <w:rsid w:val="001157CE"/>
    <w:rsid w:val="00115D43"/>
    <w:rsid w:val="00116CFB"/>
    <w:rsid w:val="00124410"/>
    <w:rsid w:val="00125D3E"/>
    <w:rsid w:val="001304C7"/>
    <w:rsid w:val="00130F97"/>
    <w:rsid w:val="0013292A"/>
    <w:rsid w:val="00136586"/>
    <w:rsid w:val="001379FF"/>
    <w:rsid w:val="001422BC"/>
    <w:rsid w:val="00142357"/>
    <w:rsid w:val="00154C29"/>
    <w:rsid w:val="001611A4"/>
    <w:rsid w:val="0016155E"/>
    <w:rsid w:val="00162863"/>
    <w:rsid w:val="001628CA"/>
    <w:rsid w:val="00162D42"/>
    <w:rsid w:val="00180D84"/>
    <w:rsid w:val="00181AA0"/>
    <w:rsid w:val="001841E0"/>
    <w:rsid w:val="001845D2"/>
    <w:rsid w:val="00184D3D"/>
    <w:rsid w:val="0018571E"/>
    <w:rsid w:val="00185B67"/>
    <w:rsid w:val="001865D2"/>
    <w:rsid w:val="001A12EF"/>
    <w:rsid w:val="001A62D0"/>
    <w:rsid w:val="001A6CCE"/>
    <w:rsid w:val="001B17C6"/>
    <w:rsid w:val="001B53EA"/>
    <w:rsid w:val="001B7971"/>
    <w:rsid w:val="001C12C9"/>
    <w:rsid w:val="001C2047"/>
    <w:rsid w:val="001C3C58"/>
    <w:rsid w:val="001D364F"/>
    <w:rsid w:val="001D52D3"/>
    <w:rsid w:val="001D6EE9"/>
    <w:rsid w:val="001E04AE"/>
    <w:rsid w:val="001E09D9"/>
    <w:rsid w:val="001E11BB"/>
    <w:rsid w:val="001E233C"/>
    <w:rsid w:val="001E3DFD"/>
    <w:rsid w:val="001E3E50"/>
    <w:rsid w:val="001E497D"/>
    <w:rsid w:val="001E6F9E"/>
    <w:rsid w:val="001E7349"/>
    <w:rsid w:val="001E765A"/>
    <w:rsid w:val="001F12E2"/>
    <w:rsid w:val="001F2E3B"/>
    <w:rsid w:val="001F3CCA"/>
    <w:rsid w:val="001F49DE"/>
    <w:rsid w:val="001F6CA9"/>
    <w:rsid w:val="002010DC"/>
    <w:rsid w:val="0020348A"/>
    <w:rsid w:val="0020535C"/>
    <w:rsid w:val="00205737"/>
    <w:rsid w:val="00205B18"/>
    <w:rsid w:val="0020623E"/>
    <w:rsid w:val="00206B5B"/>
    <w:rsid w:val="00210837"/>
    <w:rsid w:val="00211369"/>
    <w:rsid w:val="00213367"/>
    <w:rsid w:val="002148C1"/>
    <w:rsid w:val="00214DC8"/>
    <w:rsid w:val="002168FE"/>
    <w:rsid w:val="00217E40"/>
    <w:rsid w:val="00224986"/>
    <w:rsid w:val="0022734A"/>
    <w:rsid w:val="00231FD5"/>
    <w:rsid w:val="00235FB9"/>
    <w:rsid w:val="00240038"/>
    <w:rsid w:val="0024302B"/>
    <w:rsid w:val="002455EF"/>
    <w:rsid w:val="00245D9F"/>
    <w:rsid w:val="00246FAF"/>
    <w:rsid w:val="0025172F"/>
    <w:rsid w:val="002522BD"/>
    <w:rsid w:val="0025260B"/>
    <w:rsid w:val="0025277E"/>
    <w:rsid w:val="00254F7F"/>
    <w:rsid w:val="00255E6F"/>
    <w:rsid w:val="00257659"/>
    <w:rsid w:val="00261803"/>
    <w:rsid w:val="00263DE6"/>
    <w:rsid w:val="00264593"/>
    <w:rsid w:val="00267574"/>
    <w:rsid w:val="00267AA6"/>
    <w:rsid w:val="00267B97"/>
    <w:rsid w:val="00270518"/>
    <w:rsid w:val="00270AB3"/>
    <w:rsid w:val="00271238"/>
    <w:rsid w:val="002741BE"/>
    <w:rsid w:val="00274C36"/>
    <w:rsid w:val="00275DBD"/>
    <w:rsid w:val="00280D87"/>
    <w:rsid w:val="002842E1"/>
    <w:rsid w:val="0028490E"/>
    <w:rsid w:val="00285F68"/>
    <w:rsid w:val="0029107A"/>
    <w:rsid w:val="0029132B"/>
    <w:rsid w:val="00292C20"/>
    <w:rsid w:val="002935F8"/>
    <w:rsid w:val="0029658E"/>
    <w:rsid w:val="00297737"/>
    <w:rsid w:val="00297F50"/>
    <w:rsid w:val="002A4C2D"/>
    <w:rsid w:val="002A7180"/>
    <w:rsid w:val="002B1423"/>
    <w:rsid w:val="002B50E0"/>
    <w:rsid w:val="002B6B6A"/>
    <w:rsid w:val="002B6E2A"/>
    <w:rsid w:val="002C03D2"/>
    <w:rsid w:val="002C208E"/>
    <w:rsid w:val="002C28BC"/>
    <w:rsid w:val="002C2B54"/>
    <w:rsid w:val="002C3EED"/>
    <w:rsid w:val="002D14FE"/>
    <w:rsid w:val="002D2D06"/>
    <w:rsid w:val="002D6B5C"/>
    <w:rsid w:val="002E012B"/>
    <w:rsid w:val="002E07B3"/>
    <w:rsid w:val="002E7224"/>
    <w:rsid w:val="002F2131"/>
    <w:rsid w:val="002F2AA6"/>
    <w:rsid w:val="002F368C"/>
    <w:rsid w:val="00301F3D"/>
    <w:rsid w:val="003035D6"/>
    <w:rsid w:val="00310964"/>
    <w:rsid w:val="0031260D"/>
    <w:rsid w:val="00312A77"/>
    <w:rsid w:val="00321F35"/>
    <w:rsid w:val="00325715"/>
    <w:rsid w:val="003306C9"/>
    <w:rsid w:val="00332D95"/>
    <w:rsid w:val="00332E91"/>
    <w:rsid w:val="0033534F"/>
    <w:rsid w:val="0033542F"/>
    <w:rsid w:val="003401B3"/>
    <w:rsid w:val="0034434B"/>
    <w:rsid w:val="00346A81"/>
    <w:rsid w:val="003479E1"/>
    <w:rsid w:val="00350C38"/>
    <w:rsid w:val="00353272"/>
    <w:rsid w:val="00353AC0"/>
    <w:rsid w:val="0035627F"/>
    <w:rsid w:val="00371A88"/>
    <w:rsid w:val="00372E9C"/>
    <w:rsid w:val="00374347"/>
    <w:rsid w:val="003757B8"/>
    <w:rsid w:val="00376F0C"/>
    <w:rsid w:val="00385C18"/>
    <w:rsid w:val="003900CA"/>
    <w:rsid w:val="00391D4E"/>
    <w:rsid w:val="00393611"/>
    <w:rsid w:val="00397D75"/>
    <w:rsid w:val="003A0152"/>
    <w:rsid w:val="003A0AA5"/>
    <w:rsid w:val="003A2445"/>
    <w:rsid w:val="003A5A23"/>
    <w:rsid w:val="003A5F3D"/>
    <w:rsid w:val="003B0301"/>
    <w:rsid w:val="003B0631"/>
    <w:rsid w:val="003B08B8"/>
    <w:rsid w:val="003B3AFE"/>
    <w:rsid w:val="003B4B2F"/>
    <w:rsid w:val="003B4F6F"/>
    <w:rsid w:val="003B7031"/>
    <w:rsid w:val="003C03C7"/>
    <w:rsid w:val="003C32E6"/>
    <w:rsid w:val="003C6B63"/>
    <w:rsid w:val="003C6BA9"/>
    <w:rsid w:val="003C7BED"/>
    <w:rsid w:val="003D3336"/>
    <w:rsid w:val="003D3BB7"/>
    <w:rsid w:val="003D4029"/>
    <w:rsid w:val="003D40B2"/>
    <w:rsid w:val="003D4A68"/>
    <w:rsid w:val="003D6678"/>
    <w:rsid w:val="003D7F52"/>
    <w:rsid w:val="003E21C9"/>
    <w:rsid w:val="003E3838"/>
    <w:rsid w:val="003E658E"/>
    <w:rsid w:val="003E6615"/>
    <w:rsid w:val="003E6933"/>
    <w:rsid w:val="003F502B"/>
    <w:rsid w:val="003F59D6"/>
    <w:rsid w:val="00400E7F"/>
    <w:rsid w:val="0040132F"/>
    <w:rsid w:val="00404486"/>
    <w:rsid w:val="00404DDC"/>
    <w:rsid w:val="00413D2E"/>
    <w:rsid w:val="004221B5"/>
    <w:rsid w:val="00423E26"/>
    <w:rsid w:val="00430F83"/>
    <w:rsid w:val="00433593"/>
    <w:rsid w:val="00433CD7"/>
    <w:rsid w:val="00435071"/>
    <w:rsid w:val="0043575C"/>
    <w:rsid w:val="0043701F"/>
    <w:rsid w:val="00440AB3"/>
    <w:rsid w:val="00442175"/>
    <w:rsid w:val="00442E2A"/>
    <w:rsid w:val="00443C70"/>
    <w:rsid w:val="00445AE1"/>
    <w:rsid w:val="00445C20"/>
    <w:rsid w:val="00445DE2"/>
    <w:rsid w:val="00445E12"/>
    <w:rsid w:val="00445F4E"/>
    <w:rsid w:val="00447287"/>
    <w:rsid w:val="004539FB"/>
    <w:rsid w:val="004571B3"/>
    <w:rsid w:val="00457FE8"/>
    <w:rsid w:val="00460C7E"/>
    <w:rsid w:val="0046381D"/>
    <w:rsid w:val="00464051"/>
    <w:rsid w:val="004642A2"/>
    <w:rsid w:val="00466B17"/>
    <w:rsid w:val="00466BA6"/>
    <w:rsid w:val="0047089B"/>
    <w:rsid w:val="00471867"/>
    <w:rsid w:val="00471A26"/>
    <w:rsid w:val="00482993"/>
    <w:rsid w:val="00485B86"/>
    <w:rsid w:val="00486EC1"/>
    <w:rsid w:val="00487AD5"/>
    <w:rsid w:val="0049154F"/>
    <w:rsid w:val="004916C6"/>
    <w:rsid w:val="0049276D"/>
    <w:rsid w:val="004931CF"/>
    <w:rsid w:val="0049384F"/>
    <w:rsid w:val="004A0BA4"/>
    <w:rsid w:val="004A15A7"/>
    <w:rsid w:val="004A6612"/>
    <w:rsid w:val="004A7373"/>
    <w:rsid w:val="004A7777"/>
    <w:rsid w:val="004B11D7"/>
    <w:rsid w:val="004B1430"/>
    <w:rsid w:val="004B2938"/>
    <w:rsid w:val="004B2C9E"/>
    <w:rsid w:val="004B3B86"/>
    <w:rsid w:val="004B3C8B"/>
    <w:rsid w:val="004B3D03"/>
    <w:rsid w:val="004B5CFC"/>
    <w:rsid w:val="004B6E35"/>
    <w:rsid w:val="004B7A74"/>
    <w:rsid w:val="004C17EE"/>
    <w:rsid w:val="004C19EF"/>
    <w:rsid w:val="004C3001"/>
    <w:rsid w:val="004C5DBA"/>
    <w:rsid w:val="004C5EB5"/>
    <w:rsid w:val="004C621B"/>
    <w:rsid w:val="004D2AC3"/>
    <w:rsid w:val="004E0EDF"/>
    <w:rsid w:val="004E2831"/>
    <w:rsid w:val="004E64A1"/>
    <w:rsid w:val="004E665E"/>
    <w:rsid w:val="004E7E14"/>
    <w:rsid w:val="004F0400"/>
    <w:rsid w:val="004F54D9"/>
    <w:rsid w:val="00500450"/>
    <w:rsid w:val="00502E0B"/>
    <w:rsid w:val="0050533D"/>
    <w:rsid w:val="005056C8"/>
    <w:rsid w:val="00506466"/>
    <w:rsid w:val="00507039"/>
    <w:rsid w:val="00510E83"/>
    <w:rsid w:val="00512A72"/>
    <w:rsid w:val="005217FA"/>
    <w:rsid w:val="00522940"/>
    <w:rsid w:val="005230B8"/>
    <w:rsid w:val="005244DF"/>
    <w:rsid w:val="00525C2E"/>
    <w:rsid w:val="005263E8"/>
    <w:rsid w:val="0053121A"/>
    <w:rsid w:val="00531926"/>
    <w:rsid w:val="005323B8"/>
    <w:rsid w:val="00535EBD"/>
    <w:rsid w:val="00537E0F"/>
    <w:rsid w:val="005452FD"/>
    <w:rsid w:val="005474F8"/>
    <w:rsid w:val="0054759D"/>
    <w:rsid w:val="00547715"/>
    <w:rsid w:val="00552F6E"/>
    <w:rsid w:val="005578FD"/>
    <w:rsid w:val="00564E53"/>
    <w:rsid w:val="00576480"/>
    <w:rsid w:val="00577478"/>
    <w:rsid w:val="00581FCA"/>
    <w:rsid w:val="00582422"/>
    <w:rsid w:val="00582FD0"/>
    <w:rsid w:val="00584B76"/>
    <w:rsid w:val="00585B1F"/>
    <w:rsid w:val="005864A7"/>
    <w:rsid w:val="0059011B"/>
    <w:rsid w:val="00592034"/>
    <w:rsid w:val="005920AD"/>
    <w:rsid w:val="00594989"/>
    <w:rsid w:val="00597C7D"/>
    <w:rsid w:val="005A35F7"/>
    <w:rsid w:val="005A5C8B"/>
    <w:rsid w:val="005A7CAE"/>
    <w:rsid w:val="005B2267"/>
    <w:rsid w:val="005C1F94"/>
    <w:rsid w:val="005C2910"/>
    <w:rsid w:val="005C4C5E"/>
    <w:rsid w:val="005C79BC"/>
    <w:rsid w:val="005D51B4"/>
    <w:rsid w:val="005D575D"/>
    <w:rsid w:val="005D72F4"/>
    <w:rsid w:val="005E1B77"/>
    <w:rsid w:val="005E2BCC"/>
    <w:rsid w:val="005E37D0"/>
    <w:rsid w:val="005E40F8"/>
    <w:rsid w:val="005E4FB9"/>
    <w:rsid w:val="005E7F71"/>
    <w:rsid w:val="005F0914"/>
    <w:rsid w:val="005F4C18"/>
    <w:rsid w:val="005F578D"/>
    <w:rsid w:val="005F5D56"/>
    <w:rsid w:val="005F7DB2"/>
    <w:rsid w:val="006013A6"/>
    <w:rsid w:val="00601FC6"/>
    <w:rsid w:val="0060216B"/>
    <w:rsid w:val="00604057"/>
    <w:rsid w:val="006042EC"/>
    <w:rsid w:val="0060550E"/>
    <w:rsid w:val="00612120"/>
    <w:rsid w:val="006155AA"/>
    <w:rsid w:val="00616723"/>
    <w:rsid w:val="00617824"/>
    <w:rsid w:val="006206AC"/>
    <w:rsid w:val="006208DE"/>
    <w:rsid w:val="00623B58"/>
    <w:rsid w:val="00623F39"/>
    <w:rsid w:val="006259B3"/>
    <w:rsid w:val="00627B90"/>
    <w:rsid w:val="00632741"/>
    <w:rsid w:val="00632946"/>
    <w:rsid w:val="0063449A"/>
    <w:rsid w:val="00634724"/>
    <w:rsid w:val="00635AFA"/>
    <w:rsid w:val="0063664F"/>
    <w:rsid w:val="00637D92"/>
    <w:rsid w:val="00641275"/>
    <w:rsid w:val="00641BEA"/>
    <w:rsid w:val="00642C93"/>
    <w:rsid w:val="00647B1A"/>
    <w:rsid w:val="006518D7"/>
    <w:rsid w:val="00653411"/>
    <w:rsid w:val="006540F6"/>
    <w:rsid w:val="00654767"/>
    <w:rsid w:val="0065484C"/>
    <w:rsid w:val="00654D9D"/>
    <w:rsid w:val="006553AC"/>
    <w:rsid w:val="006566FD"/>
    <w:rsid w:val="00657742"/>
    <w:rsid w:val="00662800"/>
    <w:rsid w:val="0066470D"/>
    <w:rsid w:val="00665493"/>
    <w:rsid w:val="00666FBA"/>
    <w:rsid w:val="00670276"/>
    <w:rsid w:val="00685F3C"/>
    <w:rsid w:val="0069115D"/>
    <w:rsid w:val="006913AB"/>
    <w:rsid w:val="00693B4A"/>
    <w:rsid w:val="00694726"/>
    <w:rsid w:val="00694F00"/>
    <w:rsid w:val="00695329"/>
    <w:rsid w:val="00695B9B"/>
    <w:rsid w:val="006A1D8E"/>
    <w:rsid w:val="006A211C"/>
    <w:rsid w:val="006A2C81"/>
    <w:rsid w:val="006A4F23"/>
    <w:rsid w:val="006A4FE6"/>
    <w:rsid w:val="006A71E7"/>
    <w:rsid w:val="006B5EDF"/>
    <w:rsid w:val="006B739D"/>
    <w:rsid w:val="006C0ED4"/>
    <w:rsid w:val="006C1649"/>
    <w:rsid w:val="006C3147"/>
    <w:rsid w:val="006C3795"/>
    <w:rsid w:val="006C4B44"/>
    <w:rsid w:val="006C7010"/>
    <w:rsid w:val="006C70B6"/>
    <w:rsid w:val="006C751E"/>
    <w:rsid w:val="006C7DB4"/>
    <w:rsid w:val="006D1602"/>
    <w:rsid w:val="006D236D"/>
    <w:rsid w:val="006D2F5B"/>
    <w:rsid w:val="006D33BE"/>
    <w:rsid w:val="006D3C6B"/>
    <w:rsid w:val="006D4675"/>
    <w:rsid w:val="006D6E89"/>
    <w:rsid w:val="006D7CA1"/>
    <w:rsid w:val="006E14BA"/>
    <w:rsid w:val="006E1BC7"/>
    <w:rsid w:val="006E1E80"/>
    <w:rsid w:val="006E217D"/>
    <w:rsid w:val="006E4569"/>
    <w:rsid w:val="006E6E1D"/>
    <w:rsid w:val="006F0116"/>
    <w:rsid w:val="006F43C7"/>
    <w:rsid w:val="006F7232"/>
    <w:rsid w:val="006F7420"/>
    <w:rsid w:val="007014A0"/>
    <w:rsid w:val="00702156"/>
    <w:rsid w:val="00702F89"/>
    <w:rsid w:val="00703830"/>
    <w:rsid w:val="0070603C"/>
    <w:rsid w:val="007061C0"/>
    <w:rsid w:val="00706AFE"/>
    <w:rsid w:val="00706F60"/>
    <w:rsid w:val="00710B65"/>
    <w:rsid w:val="00710E9D"/>
    <w:rsid w:val="0071189D"/>
    <w:rsid w:val="00714A1F"/>
    <w:rsid w:val="007167EC"/>
    <w:rsid w:val="007171A4"/>
    <w:rsid w:val="00721EFF"/>
    <w:rsid w:val="00722303"/>
    <w:rsid w:val="00726E7C"/>
    <w:rsid w:val="007315CF"/>
    <w:rsid w:val="00731CD8"/>
    <w:rsid w:val="00733D42"/>
    <w:rsid w:val="00734083"/>
    <w:rsid w:val="007342DD"/>
    <w:rsid w:val="00735C5D"/>
    <w:rsid w:val="007408EB"/>
    <w:rsid w:val="00741799"/>
    <w:rsid w:val="00742BA7"/>
    <w:rsid w:val="00742DDD"/>
    <w:rsid w:val="00750429"/>
    <w:rsid w:val="00751393"/>
    <w:rsid w:val="0076001B"/>
    <w:rsid w:val="00763B4E"/>
    <w:rsid w:val="00763FFF"/>
    <w:rsid w:val="007748E4"/>
    <w:rsid w:val="007813C8"/>
    <w:rsid w:val="00782DD8"/>
    <w:rsid w:val="00782FA3"/>
    <w:rsid w:val="0078599E"/>
    <w:rsid w:val="00785C45"/>
    <w:rsid w:val="00786898"/>
    <w:rsid w:val="00786D47"/>
    <w:rsid w:val="00787BD4"/>
    <w:rsid w:val="0079241E"/>
    <w:rsid w:val="0079419C"/>
    <w:rsid w:val="00795D2B"/>
    <w:rsid w:val="007A1F91"/>
    <w:rsid w:val="007A232F"/>
    <w:rsid w:val="007A2D77"/>
    <w:rsid w:val="007A2EA2"/>
    <w:rsid w:val="007A5966"/>
    <w:rsid w:val="007A7EB0"/>
    <w:rsid w:val="007B296F"/>
    <w:rsid w:val="007B4438"/>
    <w:rsid w:val="007B5E57"/>
    <w:rsid w:val="007B79C4"/>
    <w:rsid w:val="007C0C6D"/>
    <w:rsid w:val="007C5EDB"/>
    <w:rsid w:val="007C6C00"/>
    <w:rsid w:val="007C6EA6"/>
    <w:rsid w:val="007C6F7B"/>
    <w:rsid w:val="007D199C"/>
    <w:rsid w:val="007D1A1D"/>
    <w:rsid w:val="007D2C11"/>
    <w:rsid w:val="007D517E"/>
    <w:rsid w:val="007D75E0"/>
    <w:rsid w:val="007E111C"/>
    <w:rsid w:val="007E20EE"/>
    <w:rsid w:val="007E2E76"/>
    <w:rsid w:val="007E3A7B"/>
    <w:rsid w:val="007F0013"/>
    <w:rsid w:val="007F4C7B"/>
    <w:rsid w:val="007F685A"/>
    <w:rsid w:val="007F6BA0"/>
    <w:rsid w:val="007F7BA7"/>
    <w:rsid w:val="008028A5"/>
    <w:rsid w:val="00804F5B"/>
    <w:rsid w:val="008057E3"/>
    <w:rsid w:val="00805EAC"/>
    <w:rsid w:val="00807711"/>
    <w:rsid w:val="008131AA"/>
    <w:rsid w:val="00814DB9"/>
    <w:rsid w:val="00816120"/>
    <w:rsid w:val="00820186"/>
    <w:rsid w:val="0082167C"/>
    <w:rsid w:val="00822044"/>
    <w:rsid w:val="008224EC"/>
    <w:rsid w:val="00825735"/>
    <w:rsid w:val="00826DCE"/>
    <w:rsid w:val="008300D8"/>
    <w:rsid w:val="008322F8"/>
    <w:rsid w:val="00832F90"/>
    <w:rsid w:val="008364D2"/>
    <w:rsid w:val="00842A51"/>
    <w:rsid w:val="00843050"/>
    <w:rsid w:val="008446AB"/>
    <w:rsid w:val="00847A8C"/>
    <w:rsid w:val="008500C9"/>
    <w:rsid w:val="00850963"/>
    <w:rsid w:val="008537B9"/>
    <w:rsid w:val="00854A0B"/>
    <w:rsid w:val="0086629D"/>
    <w:rsid w:val="00866DEA"/>
    <w:rsid w:val="00870243"/>
    <w:rsid w:val="0087084D"/>
    <w:rsid w:val="00872584"/>
    <w:rsid w:val="0087260A"/>
    <w:rsid w:val="00873EAF"/>
    <w:rsid w:val="00876F37"/>
    <w:rsid w:val="00880A50"/>
    <w:rsid w:val="00880C7C"/>
    <w:rsid w:val="00881E63"/>
    <w:rsid w:val="00882E04"/>
    <w:rsid w:val="008833B5"/>
    <w:rsid w:val="008840C1"/>
    <w:rsid w:val="0088453A"/>
    <w:rsid w:val="00892A6A"/>
    <w:rsid w:val="008931C4"/>
    <w:rsid w:val="0089690A"/>
    <w:rsid w:val="008A003B"/>
    <w:rsid w:val="008A66D3"/>
    <w:rsid w:val="008B3970"/>
    <w:rsid w:val="008B5480"/>
    <w:rsid w:val="008B6E0D"/>
    <w:rsid w:val="008C0836"/>
    <w:rsid w:val="008C0B8C"/>
    <w:rsid w:val="008C5A0F"/>
    <w:rsid w:val="008C67EA"/>
    <w:rsid w:val="008C7E95"/>
    <w:rsid w:val="008D364E"/>
    <w:rsid w:val="008D5E22"/>
    <w:rsid w:val="008D6395"/>
    <w:rsid w:val="008E038C"/>
    <w:rsid w:val="008E374D"/>
    <w:rsid w:val="008E41DA"/>
    <w:rsid w:val="008E56A0"/>
    <w:rsid w:val="008E73F1"/>
    <w:rsid w:val="008F4EE9"/>
    <w:rsid w:val="008F56F8"/>
    <w:rsid w:val="008F58BD"/>
    <w:rsid w:val="00900342"/>
    <w:rsid w:val="009047DC"/>
    <w:rsid w:val="00907951"/>
    <w:rsid w:val="00912DA6"/>
    <w:rsid w:val="009232E8"/>
    <w:rsid w:val="00923B75"/>
    <w:rsid w:val="00926888"/>
    <w:rsid w:val="00931283"/>
    <w:rsid w:val="0093182E"/>
    <w:rsid w:val="00934F2A"/>
    <w:rsid w:val="009369FF"/>
    <w:rsid w:val="00946B7B"/>
    <w:rsid w:val="009471AC"/>
    <w:rsid w:val="0095108C"/>
    <w:rsid w:val="009514A7"/>
    <w:rsid w:val="00952703"/>
    <w:rsid w:val="0095368C"/>
    <w:rsid w:val="00953699"/>
    <w:rsid w:val="00955268"/>
    <w:rsid w:val="00956E5E"/>
    <w:rsid w:val="009572B7"/>
    <w:rsid w:val="00960145"/>
    <w:rsid w:val="00960429"/>
    <w:rsid w:val="009628D1"/>
    <w:rsid w:val="00963A03"/>
    <w:rsid w:val="009645B5"/>
    <w:rsid w:val="00964D86"/>
    <w:rsid w:val="0097015C"/>
    <w:rsid w:val="009727F7"/>
    <w:rsid w:val="00975BEC"/>
    <w:rsid w:val="00976DB9"/>
    <w:rsid w:val="009907B9"/>
    <w:rsid w:val="009914A7"/>
    <w:rsid w:val="0099211E"/>
    <w:rsid w:val="00993173"/>
    <w:rsid w:val="009935EF"/>
    <w:rsid w:val="009A223A"/>
    <w:rsid w:val="009A477A"/>
    <w:rsid w:val="009A5584"/>
    <w:rsid w:val="009A6877"/>
    <w:rsid w:val="009B07C0"/>
    <w:rsid w:val="009B1B34"/>
    <w:rsid w:val="009B3931"/>
    <w:rsid w:val="009B3BF1"/>
    <w:rsid w:val="009B42C3"/>
    <w:rsid w:val="009B7350"/>
    <w:rsid w:val="009B736B"/>
    <w:rsid w:val="009C0BB7"/>
    <w:rsid w:val="009C5BC7"/>
    <w:rsid w:val="009C5C93"/>
    <w:rsid w:val="009D056D"/>
    <w:rsid w:val="009D6106"/>
    <w:rsid w:val="009D674A"/>
    <w:rsid w:val="009D7B88"/>
    <w:rsid w:val="009E6791"/>
    <w:rsid w:val="009F1C09"/>
    <w:rsid w:val="009F2116"/>
    <w:rsid w:val="009F21CB"/>
    <w:rsid w:val="009F3819"/>
    <w:rsid w:val="009F3F00"/>
    <w:rsid w:val="009F6334"/>
    <w:rsid w:val="009F671C"/>
    <w:rsid w:val="009F6A48"/>
    <w:rsid w:val="00A00514"/>
    <w:rsid w:val="00A01F49"/>
    <w:rsid w:val="00A0240B"/>
    <w:rsid w:val="00A034F7"/>
    <w:rsid w:val="00A05401"/>
    <w:rsid w:val="00A13E93"/>
    <w:rsid w:val="00A15DA0"/>
    <w:rsid w:val="00A16EF2"/>
    <w:rsid w:val="00A21017"/>
    <w:rsid w:val="00A21B9E"/>
    <w:rsid w:val="00A220C4"/>
    <w:rsid w:val="00A26E40"/>
    <w:rsid w:val="00A27F3E"/>
    <w:rsid w:val="00A34663"/>
    <w:rsid w:val="00A35A0A"/>
    <w:rsid w:val="00A40FB6"/>
    <w:rsid w:val="00A440E0"/>
    <w:rsid w:val="00A50695"/>
    <w:rsid w:val="00A509F3"/>
    <w:rsid w:val="00A51F3D"/>
    <w:rsid w:val="00A52BF3"/>
    <w:rsid w:val="00A53F5D"/>
    <w:rsid w:val="00A57C7F"/>
    <w:rsid w:val="00A60229"/>
    <w:rsid w:val="00A62A3A"/>
    <w:rsid w:val="00A6407C"/>
    <w:rsid w:val="00A730CC"/>
    <w:rsid w:val="00A766B2"/>
    <w:rsid w:val="00A816EC"/>
    <w:rsid w:val="00A817EB"/>
    <w:rsid w:val="00A85AEC"/>
    <w:rsid w:val="00A8757E"/>
    <w:rsid w:val="00A9163E"/>
    <w:rsid w:val="00A946D6"/>
    <w:rsid w:val="00A95AE9"/>
    <w:rsid w:val="00A97EBF"/>
    <w:rsid w:val="00AA2FC5"/>
    <w:rsid w:val="00AA30C1"/>
    <w:rsid w:val="00AA6314"/>
    <w:rsid w:val="00AA7CF0"/>
    <w:rsid w:val="00AB20EC"/>
    <w:rsid w:val="00AB4315"/>
    <w:rsid w:val="00AC34C4"/>
    <w:rsid w:val="00AC38D4"/>
    <w:rsid w:val="00AC4671"/>
    <w:rsid w:val="00AC58CD"/>
    <w:rsid w:val="00AC6ECB"/>
    <w:rsid w:val="00AD5614"/>
    <w:rsid w:val="00AD61EB"/>
    <w:rsid w:val="00AE31B1"/>
    <w:rsid w:val="00AE39E7"/>
    <w:rsid w:val="00AE66CC"/>
    <w:rsid w:val="00AF082E"/>
    <w:rsid w:val="00AF36E5"/>
    <w:rsid w:val="00AF52C4"/>
    <w:rsid w:val="00AF6925"/>
    <w:rsid w:val="00AF7A77"/>
    <w:rsid w:val="00B01FBE"/>
    <w:rsid w:val="00B0314E"/>
    <w:rsid w:val="00B0467C"/>
    <w:rsid w:val="00B05070"/>
    <w:rsid w:val="00B0594D"/>
    <w:rsid w:val="00B0666B"/>
    <w:rsid w:val="00B06D29"/>
    <w:rsid w:val="00B10D8F"/>
    <w:rsid w:val="00B155D6"/>
    <w:rsid w:val="00B173E4"/>
    <w:rsid w:val="00B17698"/>
    <w:rsid w:val="00B20169"/>
    <w:rsid w:val="00B20711"/>
    <w:rsid w:val="00B209F9"/>
    <w:rsid w:val="00B20B52"/>
    <w:rsid w:val="00B2205E"/>
    <w:rsid w:val="00B2245D"/>
    <w:rsid w:val="00B252B9"/>
    <w:rsid w:val="00B34895"/>
    <w:rsid w:val="00B350C3"/>
    <w:rsid w:val="00B443A4"/>
    <w:rsid w:val="00B52F1A"/>
    <w:rsid w:val="00B55091"/>
    <w:rsid w:val="00B5527D"/>
    <w:rsid w:val="00B55C0C"/>
    <w:rsid w:val="00B60997"/>
    <w:rsid w:val="00B6316F"/>
    <w:rsid w:val="00B63FCB"/>
    <w:rsid w:val="00B6672B"/>
    <w:rsid w:val="00B675CD"/>
    <w:rsid w:val="00B74E45"/>
    <w:rsid w:val="00B756FB"/>
    <w:rsid w:val="00B77C73"/>
    <w:rsid w:val="00B80E9F"/>
    <w:rsid w:val="00B82B05"/>
    <w:rsid w:val="00B86185"/>
    <w:rsid w:val="00B86E63"/>
    <w:rsid w:val="00B87CAF"/>
    <w:rsid w:val="00B931E3"/>
    <w:rsid w:val="00B95BEC"/>
    <w:rsid w:val="00B97223"/>
    <w:rsid w:val="00B97F5B"/>
    <w:rsid w:val="00BA1D27"/>
    <w:rsid w:val="00BA4678"/>
    <w:rsid w:val="00BA50F6"/>
    <w:rsid w:val="00BA5C4F"/>
    <w:rsid w:val="00BA5CEF"/>
    <w:rsid w:val="00BC3D40"/>
    <w:rsid w:val="00BC495B"/>
    <w:rsid w:val="00BC515A"/>
    <w:rsid w:val="00BC57CA"/>
    <w:rsid w:val="00BD2E20"/>
    <w:rsid w:val="00BD7549"/>
    <w:rsid w:val="00BE3BA8"/>
    <w:rsid w:val="00BF2A4E"/>
    <w:rsid w:val="00BF3C9B"/>
    <w:rsid w:val="00BF497F"/>
    <w:rsid w:val="00BF515A"/>
    <w:rsid w:val="00C02BCF"/>
    <w:rsid w:val="00C03319"/>
    <w:rsid w:val="00C03BE6"/>
    <w:rsid w:val="00C0670E"/>
    <w:rsid w:val="00C11C26"/>
    <w:rsid w:val="00C11E93"/>
    <w:rsid w:val="00C16C8B"/>
    <w:rsid w:val="00C172F5"/>
    <w:rsid w:val="00C17E08"/>
    <w:rsid w:val="00C2275E"/>
    <w:rsid w:val="00C24A7A"/>
    <w:rsid w:val="00C25D08"/>
    <w:rsid w:val="00C3050F"/>
    <w:rsid w:val="00C31E96"/>
    <w:rsid w:val="00C32DCB"/>
    <w:rsid w:val="00C33D40"/>
    <w:rsid w:val="00C3550E"/>
    <w:rsid w:val="00C365D0"/>
    <w:rsid w:val="00C36643"/>
    <w:rsid w:val="00C4097C"/>
    <w:rsid w:val="00C40B67"/>
    <w:rsid w:val="00C44AD4"/>
    <w:rsid w:val="00C47FD0"/>
    <w:rsid w:val="00C5018C"/>
    <w:rsid w:val="00C50DDA"/>
    <w:rsid w:val="00C551AE"/>
    <w:rsid w:val="00C57426"/>
    <w:rsid w:val="00C57552"/>
    <w:rsid w:val="00C61007"/>
    <w:rsid w:val="00C62DCC"/>
    <w:rsid w:val="00C6597A"/>
    <w:rsid w:val="00C70128"/>
    <w:rsid w:val="00C7061A"/>
    <w:rsid w:val="00C70671"/>
    <w:rsid w:val="00C72D4D"/>
    <w:rsid w:val="00C7671C"/>
    <w:rsid w:val="00C80564"/>
    <w:rsid w:val="00C80C82"/>
    <w:rsid w:val="00C9203D"/>
    <w:rsid w:val="00C9260C"/>
    <w:rsid w:val="00C94395"/>
    <w:rsid w:val="00C962C3"/>
    <w:rsid w:val="00C96C5B"/>
    <w:rsid w:val="00C9769E"/>
    <w:rsid w:val="00CA0730"/>
    <w:rsid w:val="00CA27CD"/>
    <w:rsid w:val="00CA3551"/>
    <w:rsid w:val="00CA6474"/>
    <w:rsid w:val="00CA6F3E"/>
    <w:rsid w:val="00CB4590"/>
    <w:rsid w:val="00CB5760"/>
    <w:rsid w:val="00CB67EA"/>
    <w:rsid w:val="00CC0647"/>
    <w:rsid w:val="00CC4415"/>
    <w:rsid w:val="00CC5364"/>
    <w:rsid w:val="00CC7897"/>
    <w:rsid w:val="00CD07CA"/>
    <w:rsid w:val="00CD08DC"/>
    <w:rsid w:val="00CD0A59"/>
    <w:rsid w:val="00CD0E76"/>
    <w:rsid w:val="00CD23CE"/>
    <w:rsid w:val="00CD35A3"/>
    <w:rsid w:val="00CD419C"/>
    <w:rsid w:val="00CD6522"/>
    <w:rsid w:val="00CD7F62"/>
    <w:rsid w:val="00CE7602"/>
    <w:rsid w:val="00CF02DE"/>
    <w:rsid w:val="00CF3BDD"/>
    <w:rsid w:val="00CF79FC"/>
    <w:rsid w:val="00D0477E"/>
    <w:rsid w:val="00D103F8"/>
    <w:rsid w:val="00D10B2A"/>
    <w:rsid w:val="00D14A9D"/>
    <w:rsid w:val="00D153AB"/>
    <w:rsid w:val="00D17730"/>
    <w:rsid w:val="00D22089"/>
    <w:rsid w:val="00D226DF"/>
    <w:rsid w:val="00D23934"/>
    <w:rsid w:val="00D23A8D"/>
    <w:rsid w:val="00D23B16"/>
    <w:rsid w:val="00D2456D"/>
    <w:rsid w:val="00D273A1"/>
    <w:rsid w:val="00D33C50"/>
    <w:rsid w:val="00D344FA"/>
    <w:rsid w:val="00D3483B"/>
    <w:rsid w:val="00D35D85"/>
    <w:rsid w:val="00D36D53"/>
    <w:rsid w:val="00D37CDB"/>
    <w:rsid w:val="00D4183A"/>
    <w:rsid w:val="00D42358"/>
    <w:rsid w:val="00D42FE1"/>
    <w:rsid w:val="00D44518"/>
    <w:rsid w:val="00D47D0E"/>
    <w:rsid w:val="00D5167E"/>
    <w:rsid w:val="00D5193F"/>
    <w:rsid w:val="00D521EF"/>
    <w:rsid w:val="00D53372"/>
    <w:rsid w:val="00D53825"/>
    <w:rsid w:val="00D54EC7"/>
    <w:rsid w:val="00D55338"/>
    <w:rsid w:val="00D567BD"/>
    <w:rsid w:val="00D56894"/>
    <w:rsid w:val="00D5726A"/>
    <w:rsid w:val="00D6039F"/>
    <w:rsid w:val="00D64FBF"/>
    <w:rsid w:val="00D6540D"/>
    <w:rsid w:val="00D66465"/>
    <w:rsid w:val="00D6741E"/>
    <w:rsid w:val="00D6749E"/>
    <w:rsid w:val="00D77845"/>
    <w:rsid w:val="00D77BCC"/>
    <w:rsid w:val="00D81DB7"/>
    <w:rsid w:val="00D94BE2"/>
    <w:rsid w:val="00DA7ED9"/>
    <w:rsid w:val="00DB17BE"/>
    <w:rsid w:val="00DB3F9F"/>
    <w:rsid w:val="00DB7C77"/>
    <w:rsid w:val="00DC19FE"/>
    <w:rsid w:val="00DC553F"/>
    <w:rsid w:val="00DC70B0"/>
    <w:rsid w:val="00DC76CC"/>
    <w:rsid w:val="00DD0A51"/>
    <w:rsid w:val="00DD194B"/>
    <w:rsid w:val="00DD1AE5"/>
    <w:rsid w:val="00DD2288"/>
    <w:rsid w:val="00DD5370"/>
    <w:rsid w:val="00DD6A64"/>
    <w:rsid w:val="00DD6FAE"/>
    <w:rsid w:val="00DD759F"/>
    <w:rsid w:val="00DE124D"/>
    <w:rsid w:val="00DE2D1D"/>
    <w:rsid w:val="00DE4F3A"/>
    <w:rsid w:val="00DE5BEE"/>
    <w:rsid w:val="00DE75CA"/>
    <w:rsid w:val="00DF268F"/>
    <w:rsid w:val="00DF4C7E"/>
    <w:rsid w:val="00DF4FE8"/>
    <w:rsid w:val="00DF59CB"/>
    <w:rsid w:val="00E019E4"/>
    <w:rsid w:val="00E03A2C"/>
    <w:rsid w:val="00E12746"/>
    <w:rsid w:val="00E12D26"/>
    <w:rsid w:val="00E226CF"/>
    <w:rsid w:val="00E23201"/>
    <w:rsid w:val="00E23C7B"/>
    <w:rsid w:val="00E31B0B"/>
    <w:rsid w:val="00E32783"/>
    <w:rsid w:val="00E3310A"/>
    <w:rsid w:val="00E33745"/>
    <w:rsid w:val="00E35D3D"/>
    <w:rsid w:val="00E36380"/>
    <w:rsid w:val="00E37C7D"/>
    <w:rsid w:val="00E438C8"/>
    <w:rsid w:val="00E478BA"/>
    <w:rsid w:val="00E509DA"/>
    <w:rsid w:val="00E51321"/>
    <w:rsid w:val="00E54F33"/>
    <w:rsid w:val="00E57177"/>
    <w:rsid w:val="00E62A19"/>
    <w:rsid w:val="00E63500"/>
    <w:rsid w:val="00E63AF3"/>
    <w:rsid w:val="00E6489F"/>
    <w:rsid w:val="00E6508A"/>
    <w:rsid w:val="00E65482"/>
    <w:rsid w:val="00E70297"/>
    <w:rsid w:val="00E778B3"/>
    <w:rsid w:val="00E80D5A"/>
    <w:rsid w:val="00E81499"/>
    <w:rsid w:val="00E82D66"/>
    <w:rsid w:val="00E856D2"/>
    <w:rsid w:val="00E8575F"/>
    <w:rsid w:val="00E874E3"/>
    <w:rsid w:val="00E91D8F"/>
    <w:rsid w:val="00E921B2"/>
    <w:rsid w:val="00EA0E28"/>
    <w:rsid w:val="00EA41C0"/>
    <w:rsid w:val="00EA527A"/>
    <w:rsid w:val="00EB0C38"/>
    <w:rsid w:val="00EB5842"/>
    <w:rsid w:val="00EB622F"/>
    <w:rsid w:val="00EB6A63"/>
    <w:rsid w:val="00EC1B63"/>
    <w:rsid w:val="00EC57C9"/>
    <w:rsid w:val="00EC76D8"/>
    <w:rsid w:val="00ED11B4"/>
    <w:rsid w:val="00ED3F7C"/>
    <w:rsid w:val="00ED463D"/>
    <w:rsid w:val="00ED60A1"/>
    <w:rsid w:val="00EE0370"/>
    <w:rsid w:val="00EE0B11"/>
    <w:rsid w:val="00EE231B"/>
    <w:rsid w:val="00EE4206"/>
    <w:rsid w:val="00EE499B"/>
    <w:rsid w:val="00EE5073"/>
    <w:rsid w:val="00EE5E7C"/>
    <w:rsid w:val="00EE69F3"/>
    <w:rsid w:val="00EF0CE9"/>
    <w:rsid w:val="00EF14B1"/>
    <w:rsid w:val="00EF2F01"/>
    <w:rsid w:val="00EF67B5"/>
    <w:rsid w:val="00EF6850"/>
    <w:rsid w:val="00EF7127"/>
    <w:rsid w:val="00EF736C"/>
    <w:rsid w:val="00EF7D80"/>
    <w:rsid w:val="00F00DF0"/>
    <w:rsid w:val="00F0163F"/>
    <w:rsid w:val="00F02846"/>
    <w:rsid w:val="00F0317C"/>
    <w:rsid w:val="00F03CB2"/>
    <w:rsid w:val="00F0643B"/>
    <w:rsid w:val="00F11A2B"/>
    <w:rsid w:val="00F11D1D"/>
    <w:rsid w:val="00F13CCA"/>
    <w:rsid w:val="00F14BE1"/>
    <w:rsid w:val="00F14BEF"/>
    <w:rsid w:val="00F15A32"/>
    <w:rsid w:val="00F17EA6"/>
    <w:rsid w:val="00F23222"/>
    <w:rsid w:val="00F30A4B"/>
    <w:rsid w:val="00F3223A"/>
    <w:rsid w:val="00F36654"/>
    <w:rsid w:val="00F40E62"/>
    <w:rsid w:val="00F4281A"/>
    <w:rsid w:val="00F431AE"/>
    <w:rsid w:val="00F478B2"/>
    <w:rsid w:val="00F56F65"/>
    <w:rsid w:val="00F57774"/>
    <w:rsid w:val="00F614C7"/>
    <w:rsid w:val="00F62674"/>
    <w:rsid w:val="00F648AA"/>
    <w:rsid w:val="00F658BB"/>
    <w:rsid w:val="00F67AA9"/>
    <w:rsid w:val="00F71868"/>
    <w:rsid w:val="00F7694B"/>
    <w:rsid w:val="00F77316"/>
    <w:rsid w:val="00F8034F"/>
    <w:rsid w:val="00F81574"/>
    <w:rsid w:val="00F8212F"/>
    <w:rsid w:val="00F84537"/>
    <w:rsid w:val="00F84CCB"/>
    <w:rsid w:val="00F85848"/>
    <w:rsid w:val="00F85DA0"/>
    <w:rsid w:val="00F86DD4"/>
    <w:rsid w:val="00F931D7"/>
    <w:rsid w:val="00FA0BCB"/>
    <w:rsid w:val="00FA24A0"/>
    <w:rsid w:val="00FA30EC"/>
    <w:rsid w:val="00FA6024"/>
    <w:rsid w:val="00FB00B0"/>
    <w:rsid w:val="00FB1909"/>
    <w:rsid w:val="00FB190C"/>
    <w:rsid w:val="00FB6E66"/>
    <w:rsid w:val="00FC18A3"/>
    <w:rsid w:val="00FC2099"/>
    <w:rsid w:val="00FC3BEA"/>
    <w:rsid w:val="00FC7D07"/>
    <w:rsid w:val="00FD7CFB"/>
    <w:rsid w:val="00FE0EBE"/>
    <w:rsid w:val="00FE2EB9"/>
    <w:rsid w:val="00FE31D6"/>
    <w:rsid w:val="00FE4886"/>
    <w:rsid w:val="00FE5A36"/>
    <w:rsid w:val="00FE6C4E"/>
    <w:rsid w:val="00FF0AB8"/>
    <w:rsid w:val="00FF2F1B"/>
    <w:rsid w:val="00FF478C"/>
    <w:rsid w:val="00FF6051"/>
    <w:rsid w:val="2F79E10E"/>
    <w:rsid w:val="5E8505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D8A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977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77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E734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Heading2"/>
    <w:next w:val="Normal"/>
    <w:link w:val="Heading4Char"/>
    <w:uiPriority w:val="9"/>
    <w:qFormat/>
    <w:rsid w:val="00E57177"/>
    <w:pPr>
      <w:numPr>
        <w:ilvl w:val="3"/>
        <w:numId w:val="1"/>
      </w:numPr>
      <w:spacing w:before="240" w:after="120" w:line="240" w:lineRule="auto"/>
      <w:outlineLvl w:val="3"/>
    </w:pPr>
    <w:rPr>
      <w:rFonts w:ascii="Cambria" w:eastAsia="Times New Roman" w:hAnsi="Cambria" w:cs="Times New Roman"/>
      <w:color w:val="00A1DE"/>
      <w:sz w:val="28"/>
    </w:rPr>
  </w:style>
  <w:style w:type="paragraph" w:styleId="Heading5">
    <w:name w:val="heading 5"/>
    <w:basedOn w:val="Heading2"/>
    <w:next w:val="Normal"/>
    <w:link w:val="Heading5Char"/>
    <w:uiPriority w:val="9"/>
    <w:qFormat/>
    <w:rsid w:val="00E57177"/>
    <w:pPr>
      <w:numPr>
        <w:ilvl w:val="4"/>
        <w:numId w:val="1"/>
      </w:numPr>
      <w:spacing w:before="240" w:after="120" w:line="240" w:lineRule="auto"/>
      <w:outlineLvl w:val="4"/>
    </w:pPr>
    <w:rPr>
      <w:rFonts w:ascii="Cambria" w:eastAsia="Times New Roman" w:hAnsi="Cambria" w:cs="Times New Roman"/>
      <w:b w:val="0"/>
      <w:color w:val="3C8A2E"/>
      <w:sz w:val="28"/>
    </w:rPr>
  </w:style>
  <w:style w:type="paragraph" w:styleId="Heading6">
    <w:name w:val="heading 6"/>
    <w:basedOn w:val="Heading2"/>
    <w:next w:val="Normal"/>
    <w:link w:val="Heading6Char"/>
    <w:qFormat/>
    <w:rsid w:val="00E57177"/>
    <w:pPr>
      <w:numPr>
        <w:ilvl w:val="5"/>
        <w:numId w:val="1"/>
      </w:numPr>
      <w:spacing w:before="240" w:after="120" w:line="240" w:lineRule="auto"/>
      <w:outlineLvl w:val="5"/>
    </w:pPr>
    <w:rPr>
      <w:rFonts w:ascii="Cambria" w:eastAsia="Times New Roman" w:hAnsi="Cambria" w:cs="Times New Roman"/>
      <w:b w:val="0"/>
      <w:color w:val="72C7E7"/>
      <w:sz w:val="28"/>
    </w:rPr>
  </w:style>
  <w:style w:type="paragraph" w:styleId="Heading7">
    <w:name w:val="heading 7"/>
    <w:basedOn w:val="Heading2"/>
    <w:next w:val="Normal"/>
    <w:link w:val="Heading7Char"/>
    <w:uiPriority w:val="9"/>
    <w:qFormat/>
    <w:rsid w:val="00E57177"/>
    <w:pPr>
      <w:numPr>
        <w:ilvl w:val="6"/>
        <w:numId w:val="1"/>
      </w:numPr>
      <w:spacing w:before="240" w:after="120" w:line="240" w:lineRule="auto"/>
      <w:outlineLvl w:val="6"/>
    </w:pPr>
    <w:rPr>
      <w:rFonts w:ascii="Cambria" w:eastAsia="Times New Roman" w:hAnsi="Cambria" w:cs="Times New Roman"/>
      <w:b w:val="0"/>
      <w:color w:val="C9DD03"/>
      <w:sz w:val="28"/>
    </w:rPr>
  </w:style>
  <w:style w:type="paragraph" w:styleId="Heading8">
    <w:name w:val="heading 8"/>
    <w:basedOn w:val="Heading2"/>
    <w:next w:val="Normal"/>
    <w:link w:val="Heading8Char"/>
    <w:uiPriority w:val="9"/>
    <w:qFormat/>
    <w:rsid w:val="00E57177"/>
    <w:pPr>
      <w:numPr>
        <w:ilvl w:val="7"/>
        <w:numId w:val="1"/>
      </w:numPr>
      <w:spacing w:before="240" w:after="120" w:line="240" w:lineRule="auto"/>
      <w:outlineLvl w:val="7"/>
    </w:pPr>
    <w:rPr>
      <w:rFonts w:ascii="Cambria" w:eastAsia="Times New Roman" w:hAnsi="Cambria" w:cs="Times New Roman"/>
      <w:color w:val="002776"/>
      <w:sz w:val="24"/>
    </w:rPr>
  </w:style>
  <w:style w:type="paragraph" w:styleId="Heading9">
    <w:name w:val="heading 9"/>
    <w:basedOn w:val="Heading2"/>
    <w:next w:val="Normal"/>
    <w:link w:val="Heading9Char"/>
    <w:uiPriority w:val="9"/>
    <w:qFormat/>
    <w:rsid w:val="00E57177"/>
    <w:pPr>
      <w:numPr>
        <w:ilvl w:val="8"/>
        <w:numId w:val="1"/>
      </w:numPr>
      <w:spacing w:before="240" w:after="120" w:line="240" w:lineRule="auto"/>
      <w:outlineLvl w:val="8"/>
    </w:pPr>
    <w:rPr>
      <w:rFonts w:ascii="Cambria" w:eastAsia="Times New Roman" w:hAnsi="Cambria" w:cs="Times New Roman"/>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97737"/>
    <w:pPr>
      <w:ind w:left="720"/>
      <w:contextualSpacing/>
    </w:pPr>
  </w:style>
  <w:style w:type="character" w:customStyle="1" w:styleId="Heading1Char">
    <w:name w:val="Heading 1 Char"/>
    <w:basedOn w:val="DefaultParagraphFont"/>
    <w:link w:val="Heading1"/>
    <w:uiPriority w:val="9"/>
    <w:rsid w:val="0029773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9773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E57177"/>
    <w:rPr>
      <w:rFonts w:ascii="Cambria" w:eastAsia="Times New Roman" w:hAnsi="Cambria" w:cs="Times New Roman"/>
      <w:b/>
      <w:bCs/>
      <w:color w:val="00A1DE"/>
      <w:sz w:val="28"/>
      <w:szCs w:val="26"/>
    </w:rPr>
  </w:style>
  <w:style w:type="character" w:customStyle="1" w:styleId="Heading5Char">
    <w:name w:val="Heading 5 Char"/>
    <w:basedOn w:val="DefaultParagraphFont"/>
    <w:link w:val="Heading5"/>
    <w:uiPriority w:val="9"/>
    <w:rsid w:val="00E57177"/>
    <w:rPr>
      <w:rFonts w:ascii="Cambria" w:eastAsia="Times New Roman" w:hAnsi="Cambria" w:cs="Times New Roman"/>
      <w:bCs/>
      <w:color w:val="3C8A2E"/>
      <w:sz w:val="28"/>
      <w:szCs w:val="26"/>
    </w:rPr>
  </w:style>
  <w:style w:type="character" w:customStyle="1" w:styleId="Heading6Char">
    <w:name w:val="Heading 6 Char"/>
    <w:basedOn w:val="DefaultParagraphFont"/>
    <w:link w:val="Heading6"/>
    <w:rsid w:val="00E57177"/>
    <w:rPr>
      <w:rFonts w:ascii="Cambria" w:eastAsia="Times New Roman" w:hAnsi="Cambria" w:cs="Times New Roman"/>
      <w:bCs/>
      <w:color w:val="72C7E7"/>
      <w:sz w:val="28"/>
      <w:szCs w:val="26"/>
    </w:rPr>
  </w:style>
  <w:style w:type="character" w:customStyle="1" w:styleId="Heading7Char">
    <w:name w:val="Heading 7 Char"/>
    <w:basedOn w:val="DefaultParagraphFont"/>
    <w:link w:val="Heading7"/>
    <w:uiPriority w:val="9"/>
    <w:rsid w:val="00E57177"/>
    <w:rPr>
      <w:rFonts w:ascii="Cambria" w:eastAsia="Times New Roman" w:hAnsi="Cambria" w:cs="Times New Roman"/>
      <w:bCs/>
      <w:color w:val="C9DD03"/>
      <w:sz w:val="28"/>
      <w:szCs w:val="26"/>
    </w:rPr>
  </w:style>
  <w:style w:type="character" w:customStyle="1" w:styleId="Heading8Char">
    <w:name w:val="Heading 8 Char"/>
    <w:basedOn w:val="DefaultParagraphFont"/>
    <w:link w:val="Heading8"/>
    <w:uiPriority w:val="9"/>
    <w:rsid w:val="00E57177"/>
    <w:rPr>
      <w:rFonts w:ascii="Cambria" w:eastAsia="Times New Roman" w:hAnsi="Cambria" w:cs="Times New Roman"/>
      <w:b/>
      <w:bCs/>
      <w:color w:val="002776"/>
      <w:sz w:val="24"/>
      <w:szCs w:val="26"/>
    </w:rPr>
  </w:style>
  <w:style w:type="character" w:customStyle="1" w:styleId="Heading9Char">
    <w:name w:val="Heading 9 Char"/>
    <w:basedOn w:val="DefaultParagraphFont"/>
    <w:link w:val="Heading9"/>
    <w:uiPriority w:val="9"/>
    <w:rsid w:val="00E57177"/>
    <w:rPr>
      <w:rFonts w:ascii="Cambria" w:eastAsia="Times New Roman" w:hAnsi="Cambria" w:cs="Times New Roman"/>
      <w:b/>
      <w:bCs/>
      <w:szCs w:val="26"/>
    </w:rPr>
  </w:style>
  <w:style w:type="paragraph" w:customStyle="1" w:styleId="RILHeader1">
    <w:name w:val="RIL Header 1"/>
    <w:basedOn w:val="Heading1"/>
    <w:qFormat/>
    <w:rsid w:val="00E57177"/>
    <w:pPr>
      <w:numPr>
        <w:numId w:val="1"/>
      </w:numPr>
      <w:spacing w:after="120" w:line="240" w:lineRule="auto"/>
    </w:pPr>
    <w:rPr>
      <w:rFonts w:ascii="Calibri" w:eastAsia="Times New Roman" w:hAnsi="Calibri" w:cs="Times New Roman"/>
      <w:b w:val="0"/>
      <w:color w:val="002776"/>
      <w:sz w:val="40"/>
    </w:rPr>
  </w:style>
  <w:style w:type="paragraph" w:customStyle="1" w:styleId="RILHeader2">
    <w:name w:val="RIL Header 2"/>
    <w:basedOn w:val="RILHeader1"/>
    <w:qFormat/>
    <w:rsid w:val="00E57177"/>
    <w:pPr>
      <w:numPr>
        <w:ilvl w:val="1"/>
      </w:numPr>
    </w:pPr>
    <w:rPr>
      <w:sz w:val="28"/>
    </w:rPr>
  </w:style>
  <w:style w:type="paragraph" w:customStyle="1" w:styleId="RILHeadingType3">
    <w:name w:val="RIL Heading Type 3"/>
    <w:basedOn w:val="RILHeader2"/>
    <w:qFormat/>
    <w:rsid w:val="00E57177"/>
    <w:pPr>
      <w:numPr>
        <w:ilvl w:val="2"/>
      </w:numPr>
    </w:pPr>
    <w:rPr>
      <w:b/>
      <w:sz w:val="22"/>
    </w:rPr>
  </w:style>
  <w:style w:type="paragraph" w:customStyle="1" w:styleId="RILGeorgiaHeader1">
    <w:name w:val="RIL Georgia Header1"/>
    <w:basedOn w:val="RILHeader1"/>
    <w:link w:val="RILGeorgiaHeader1Char"/>
    <w:qFormat/>
    <w:rsid w:val="00E57177"/>
    <w:pPr>
      <w:spacing w:line="360" w:lineRule="auto"/>
    </w:pPr>
    <w:rPr>
      <w:rFonts w:ascii="Georgia" w:hAnsi="Georgia"/>
      <w:u w:val="single"/>
    </w:rPr>
  </w:style>
  <w:style w:type="character" w:customStyle="1" w:styleId="RILGeorgiaHeader1Char">
    <w:name w:val="RIL Georgia Header1 Char"/>
    <w:basedOn w:val="DefaultParagraphFont"/>
    <w:link w:val="RILGeorgiaHeader1"/>
    <w:locked/>
    <w:rsid w:val="00E57177"/>
    <w:rPr>
      <w:rFonts w:ascii="Georgia" w:eastAsia="Times New Roman" w:hAnsi="Georgia" w:cs="Times New Roman"/>
      <w:bCs/>
      <w:color w:val="002776"/>
      <w:sz w:val="40"/>
      <w:szCs w:val="28"/>
      <w:u w:val="single"/>
    </w:rPr>
  </w:style>
  <w:style w:type="table" w:styleId="TableGrid">
    <w:name w:val="Table Grid"/>
    <w:basedOn w:val="TableNormal"/>
    <w:uiPriority w:val="59"/>
    <w:rsid w:val="00E57177"/>
    <w:pPr>
      <w:spacing w:after="0" w:line="240" w:lineRule="auto"/>
    </w:pPr>
    <w:rPr>
      <w:rFonts w:ascii="Cambria" w:eastAsia="Cambria" w:hAnsi="Cambria"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locked/>
    <w:rsid w:val="00E57177"/>
  </w:style>
  <w:style w:type="paragraph" w:styleId="BalloonText">
    <w:name w:val="Balloon Text"/>
    <w:basedOn w:val="Normal"/>
    <w:link w:val="BalloonTextChar"/>
    <w:uiPriority w:val="99"/>
    <w:semiHidden/>
    <w:unhideWhenUsed/>
    <w:rsid w:val="00620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8DE"/>
    <w:rPr>
      <w:rFonts w:ascii="Tahoma" w:hAnsi="Tahoma" w:cs="Tahoma"/>
      <w:sz w:val="16"/>
      <w:szCs w:val="16"/>
    </w:rPr>
  </w:style>
  <w:style w:type="paragraph" w:styleId="TOCHeading">
    <w:name w:val="TOC Heading"/>
    <w:basedOn w:val="Heading1"/>
    <w:next w:val="Normal"/>
    <w:uiPriority w:val="39"/>
    <w:unhideWhenUsed/>
    <w:qFormat/>
    <w:rsid w:val="00DA7ED9"/>
    <w:pPr>
      <w:outlineLvl w:val="9"/>
    </w:pPr>
    <w:rPr>
      <w:lang w:val="en-US" w:eastAsia="ja-JP"/>
    </w:rPr>
  </w:style>
  <w:style w:type="paragraph" w:styleId="TOC1">
    <w:name w:val="toc 1"/>
    <w:basedOn w:val="Normal"/>
    <w:next w:val="Normal"/>
    <w:autoRedefine/>
    <w:uiPriority w:val="39"/>
    <w:unhideWhenUsed/>
    <w:rsid w:val="00DA7ED9"/>
    <w:pPr>
      <w:spacing w:after="100"/>
    </w:pPr>
  </w:style>
  <w:style w:type="paragraph" w:styleId="TOC2">
    <w:name w:val="toc 2"/>
    <w:basedOn w:val="Normal"/>
    <w:next w:val="Normal"/>
    <w:autoRedefine/>
    <w:uiPriority w:val="39"/>
    <w:unhideWhenUsed/>
    <w:rsid w:val="00DA7ED9"/>
    <w:pPr>
      <w:spacing w:after="100"/>
      <w:ind w:left="220"/>
    </w:pPr>
  </w:style>
  <w:style w:type="character" w:styleId="Hyperlink">
    <w:name w:val="Hyperlink"/>
    <w:basedOn w:val="DefaultParagraphFont"/>
    <w:uiPriority w:val="99"/>
    <w:unhideWhenUsed/>
    <w:rsid w:val="00DA7ED9"/>
    <w:rPr>
      <w:color w:val="0000FF" w:themeColor="hyperlink"/>
      <w:u w:val="single"/>
    </w:rPr>
  </w:style>
  <w:style w:type="table" w:styleId="MediumShading1-Accent1">
    <w:name w:val="Medium Shading 1 Accent 1"/>
    <w:basedOn w:val="TableNormal"/>
    <w:uiPriority w:val="63"/>
    <w:rsid w:val="00D6646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685F3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Spacing">
    <w:name w:val="No Spacing"/>
    <w:basedOn w:val="Normal"/>
    <w:link w:val="NoSpacingChar"/>
    <w:uiPriority w:val="99"/>
    <w:qFormat/>
    <w:rsid w:val="003C6B63"/>
    <w:pPr>
      <w:spacing w:after="0" w:line="240" w:lineRule="auto"/>
    </w:pPr>
    <w:rPr>
      <w:rFonts w:ascii="Cambria" w:eastAsia="Cambria" w:hAnsi="Cambria" w:cs="Times New Roman"/>
    </w:rPr>
  </w:style>
  <w:style w:type="character" w:customStyle="1" w:styleId="NoSpacingChar">
    <w:name w:val="No Spacing Char"/>
    <w:basedOn w:val="DefaultParagraphFont"/>
    <w:link w:val="NoSpacing"/>
    <w:uiPriority w:val="99"/>
    <w:locked/>
    <w:rsid w:val="003C6B63"/>
    <w:rPr>
      <w:rFonts w:ascii="Cambria" w:eastAsia="Cambria" w:hAnsi="Cambria" w:cs="Times New Roman"/>
    </w:rPr>
  </w:style>
  <w:style w:type="paragraph" w:customStyle="1" w:styleId="ZMSBodyText">
    <w:name w:val="ZMS Body Text"/>
    <w:link w:val="ZMSBodyTextCharChar"/>
    <w:uiPriority w:val="99"/>
    <w:rsid w:val="009F671C"/>
    <w:pPr>
      <w:widowControl w:val="0"/>
      <w:spacing w:before="120" w:after="120" w:line="240" w:lineRule="auto"/>
      <w:jc w:val="both"/>
    </w:pPr>
    <w:rPr>
      <w:rFonts w:ascii="Frutiger-Light" w:eastAsia="Cambria" w:hAnsi="Frutiger-Light" w:cs="Times New Roman"/>
      <w:lang w:val="en-US" w:eastAsia="de-DE"/>
    </w:rPr>
  </w:style>
  <w:style w:type="character" w:customStyle="1" w:styleId="ZMSBodyTextCharChar">
    <w:name w:val="ZMS Body Text Char Char"/>
    <w:link w:val="ZMSBodyText"/>
    <w:uiPriority w:val="99"/>
    <w:locked/>
    <w:rsid w:val="009F671C"/>
    <w:rPr>
      <w:rFonts w:ascii="Frutiger-Light" w:eastAsia="Cambria" w:hAnsi="Frutiger-Light" w:cs="Times New Roman"/>
      <w:lang w:val="en-US" w:eastAsia="de-DE"/>
    </w:rPr>
  </w:style>
  <w:style w:type="character" w:styleId="CommentReference">
    <w:name w:val="annotation reference"/>
    <w:basedOn w:val="DefaultParagraphFont"/>
    <w:uiPriority w:val="99"/>
    <w:semiHidden/>
    <w:unhideWhenUsed/>
    <w:rsid w:val="006C751E"/>
    <w:rPr>
      <w:sz w:val="16"/>
      <w:szCs w:val="16"/>
    </w:rPr>
  </w:style>
  <w:style w:type="paragraph" w:styleId="CommentText">
    <w:name w:val="annotation text"/>
    <w:basedOn w:val="Normal"/>
    <w:link w:val="CommentTextChar"/>
    <w:uiPriority w:val="99"/>
    <w:semiHidden/>
    <w:unhideWhenUsed/>
    <w:rsid w:val="006C751E"/>
    <w:pPr>
      <w:spacing w:line="240" w:lineRule="auto"/>
    </w:pPr>
    <w:rPr>
      <w:sz w:val="20"/>
      <w:szCs w:val="20"/>
    </w:rPr>
  </w:style>
  <w:style w:type="character" w:customStyle="1" w:styleId="CommentTextChar">
    <w:name w:val="Comment Text Char"/>
    <w:basedOn w:val="DefaultParagraphFont"/>
    <w:link w:val="CommentText"/>
    <w:uiPriority w:val="99"/>
    <w:semiHidden/>
    <w:rsid w:val="006C751E"/>
    <w:rPr>
      <w:sz w:val="20"/>
      <w:szCs w:val="20"/>
    </w:rPr>
  </w:style>
  <w:style w:type="paragraph" w:styleId="CommentSubject">
    <w:name w:val="annotation subject"/>
    <w:basedOn w:val="CommentText"/>
    <w:next w:val="CommentText"/>
    <w:link w:val="CommentSubjectChar"/>
    <w:uiPriority w:val="99"/>
    <w:semiHidden/>
    <w:unhideWhenUsed/>
    <w:rsid w:val="006C751E"/>
    <w:rPr>
      <w:b/>
      <w:bCs/>
    </w:rPr>
  </w:style>
  <w:style w:type="character" w:customStyle="1" w:styleId="CommentSubjectChar">
    <w:name w:val="Comment Subject Char"/>
    <w:basedOn w:val="CommentTextChar"/>
    <w:link w:val="CommentSubject"/>
    <w:uiPriority w:val="99"/>
    <w:semiHidden/>
    <w:rsid w:val="006C751E"/>
    <w:rPr>
      <w:b/>
      <w:bCs/>
      <w:sz w:val="20"/>
      <w:szCs w:val="20"/>
    </w:rPr>
  </w:style>
  <w:style w:type="paragraph" w:styleId="Header">
    <w:name w:val="header"/>
    <w:basedOn w:val="Normal"/>
    <w:link w:val="HeaderChar"/>
    <w:uiPriority w:val="99"/>
    <w:unhideWhenUsed/>
    <w:rsid w:val="000D10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106F"/>
  </w:style>
  <w:style w:type="paragraph" w:styleId="Footer">
    <w:name w:val="footer"/>
    <w:basedOn w:val="Normal"/>
    <w:link w:val="FooterChar"/>
    <w:uiPriority w:val="99"/>
    <w:unhideWhenUsed/>
    <w:rsid w:val="000D10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106F"/>
  </w:style>
  <w:style w:type="character" w:customStyle="1" w:styleId="Heading3Char">
    <w:name w:val="Heading 3 Char"/>
    <w:basedOn w:val="DefaultParagraphFont"/>
    <w:link w:val="Heading3"/>
    <w:uiPriority w:val="9"/>
    <w:rsid w:val="001E7349"/>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A05401"/>
    <w:pPr>
      <w:spacing w:after="100"/>
      <w:ind w:left="440"/>
    </w:pPr>
  </w:style>
  <w:style w:type="paragraph" w:styleId="TOC4">
    <w:name w:val="toc 4"/>
    <w:basedOn w:val="Normal"/>
    <w:next w:val="Normal"/>
    <w:autoRedefine/>
    <w:uiPriority w:val="39"/>
    <w:unhideWhenUsed/>
    <w:rsid w:val="00116CFB"/>
    <w:pPr>
      <w:spacing w:after="100"/>
      <w:ind w:left="660"/>
    </w:pPr>
    <w:rPr>
      <w:rFonts w:eastAsiaTheme="minorEastAsia"/>
      <w:lang w:val="en-US"/>
    </w:rPr>
  </w:style>
  <w:style w:type="paragraph" w:styleId="TOC5">
    <w:name w:val="toc 5"/>
    <w:basedOn w:val="Normal"/>
    <w:next w:val="Normal"/>
    <w:autoRedefine/>
    <w:uiPriority w:val="39"/>
    <w:unhideWhenUsed/>
    <w:rsid w:val="00116CFB"/>
    <w:pPr>
      <w:spacing w:after="100"/>
      <w:ind w:left="880"/>
    </w:pPr>
    <w:rPr>
      <w:rFonts w:eastAsiaTheme="minorEastAsia"/>
      <w:lang w:val="en-US"/>
    </w:rPr>
  </w:style>
  <w:style w:type="paragraph" w:styleId="TOC6">
    <w:name w:val="toc 6"/>
    <w:basedOn w:val="Normal"/>
    <w:next w:val="Normal"/>
    <w:autoRedefine/>
    <w:uiPriority w:val="39"/>
    <w:unhideWhenUsed/>
    <w:rsid w:val="00116CFB"/>
    <w:pPr>
      <w:spacing w:after="100"/>
      <w:ind w:left="1100"/>
    </w:pPr>
    <w:rPr>
      <w:rFonts w:eastAsiaTheme="minorEastAsia"/>
      <w:lang w:val="en-US"/>
    </w:rPr>
  </w:style>
  <w:style w:type="paragraph" w:styleId="TOC7">
    <w:name w:val="toc 7"/>
    <w:basedOn w:val="Normal"/>
    <w:next w:val="Normal"/>
    <w:autoRedefine/>
    <w:uiPriority w:val="39"/>
    <w:unhideWhenUsed/>
    <w:rsid w:val="00116CFB"/>
    <w:pPr>
      <w:spacing w:after="100"/>
      <w:ind w:left="1320"/>
    </w:pPr>
    <w:rPr>
      <w:rFonts w:eastAsiaTheme="minorEastAsia"/>
      <w:lang w:val="en-US"/>
    </w:rPr>
  </w:style>
  <w:style w:type="paragraph" w:styleId="TOC8">
    <w:name w:val="toc 8"/>
    <w:basedOn w:val="Normal"/>
    <w:next w:val="Normal"/>
    <w:autoRedefine/>
    <w:uiPriority w:val="39"/>
    <w:unhideWhenUsed/>
    <w:rsid w:val="00116CFB"/>
    <w:pPr>
      <w:spacing w:after="100"/>
      <w:ind w:left="1540"/>
    </w:pPr>
    <w:rPr>
      <w:rFonts w:eastAsiaTheme="minorEastAsia"/>
      <w:lang w:val="en-US"/>
    </w:rPr>
  </w:style>
  <w:style w:type="paragraph" w:styleId="TOC9">
    <w:name w:val="toc 9"/>
    <w:basedOn w:val="Normal"/>
    <w:next w:val="Normal"/>
    <w:autoRedefine/>
    <w:uiPriority w:val="39"/>
    <w:unhideWhenUsed/>
    <w:rsid w:val="00116CFB"/>
    <w:pPr>
      <w:spacing w:after="100"/>
      <w:ind w:left="1760"/>
    </w:pPr>
    <w:rPr>
      <w:rFonts w:eastAsiaTheme="minorEastAsia"/>
      <w:lang w:val="en-US"/>
    </w:rPr>
  </w:style>
  <w:style w:type="paragraph" w:styleId="Subtitle">
    <w:name w:val="Subtitle"/>
    <w:basedOn w:val="Normal"/>
    <w:next w:val="Normal"/>
    <w:link w:val="SubtitleChar"/>
    <w:uiPriority w:val="11"/>
    <w:qFormat/>
    <w:rsid w:val="0099211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9211E"/>
    <w:rPr>
      <w:rFonts w:asciiTheme="majorHAnsi" w:eastAsiaTheme="majorEastAsia" w:hAnsiTheme="majorHAnsi" w:cstheme="majorBidi"/>
      <w:i/>
      <w:iCs/>
      <w:color w:val="4F81BD" w:themeColor="accent1"/>
      <w:spacing w:val="15"/>
      <w:sz w:val="24"/>
      <w:szCs w:val="24"/>
    </w:rPr>
  </w:style>
  <w:style w:type="table" w:styleId="MediumList2-Accent1">
    <w:name w:val="Medium List 2 Accent 1"/>
    <w:basedOn w:val="TableNormal"/>
    <w:uiPriority w:val="66"/>
    <w:rsid w:val="00433C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1">
    <w:name w:val="Medium Shading 2 Accent 1"/>
    <w:basedOn w:val="TableNormal"/>
    <w:uiPriority w:val="64"/>
    <w:rsid w:val="00433C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433C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433CD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33CD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433CD7"/>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CB459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1C12C9"/>
    <w:pPr>
      <w:autoSpaceDE w:val="0"/>
      <w:autoSpaceDN w:val="0"/>
      <w:adjustRightInd w:val="0"/>
      <w:spacing w:after="0" w:line="240" w:lineRule="auto"/>
    </w:pPr>
    <w:rPr>
      <w:rFonts w:ascii="Cambria" w:hAnsi="Cambria" w:cs="Cambria"/>
      <w:color w:val="000000"/>
      <w:sz w:val="24"/>
      <w:szCs w:val="24"/>
      <w:lang w:val="en-US"/>
    </w:rPr>
  </w:style>
  <w:style w:type="paragraph" w:styleId="NormalWeb">
    <w:name w:val="Normal (Web)"/>
    <w:basedOn w:val="Normal"/>
    <w:uiPriority w:val="99"/>
    <w:semiHidden/>
    <w:unhideWhenUsed/>
    <w:rsid w:val="001C12C9"/>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LightGrid-Accent2">
    <w:name w:val="Light Grid Accent 2"/>
    <w:basedOn w:val="TableNormal"/>
    <w:uiPriority w:val="62"/>
    <w:rsid w:val="001061A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
    <w:name w:val="Light Shading"/>
    <w:basedOn w:val="TableNormal"/>
    <w:uiPriority w:val="60"/>
    <w:rsid w:val="00F7694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7694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3">
    <w:name w:val="Light Grid Accent 3"/>
    <w:basedOn w:val="TableNormal"/>
    <w:uiPriority w:val="62"/>
    <w:rsid w:val="00F7694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IntenseQuote">
    <w:name w:val="Intense Quote"/>
    <w:basedOn w:val="Normal"/>
    <w:next w:val="Normal"/>
    <w:link w:val="IntenseQuoteChar"/>
    <w:uiPriority w:val="30"/>
    <w:qFormat/>
    <w:rsid w:val="0070603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0603C"/>
    <w:rPr>
      <w:b/>
      <w:bCs/>
      <w:i/>
      <w:iCs/>
      <w:color w:val="4F81BD" w:themeColor="accent1"/>
    </w:rPr>
  </w:style>
  <w:style w:type="paragraph" w:styleId="Quote">
    <w:name w:val="Quote"/>
    <w:basedOn w:val="Normal"/>
    <w:next w:val="Normal"/>
    <w:link w:val="QuoteChar"/>
    <w:uiPriority w:val="29"/>
    <w:qFormat/>
    <w:rsid w:val="00C70128"/>
    <w:rPr>
      <w:i/>
      <w:iCs/>
      <w:color w:val="000000" w:themeColor="text1"/>
    </w:rPr>
  </w:style>
  <w:style w:type="character" w:customStyle="1" w:styleId="QuoteChar">
    <w:name w:val="Quote Char"/>
    <w:basedOn w:val="DefaultParagraphFont"/>
    <w:link w:val="Quote"/>
    <w:uiPriority w:val="29"/>
    <w:rsid w:val="00C70128"/>
    <w:rPr>
      <w:i/>
      <w:iCs/>
      <w:color w:val="000000" w:themeColor="text1"/>
    </w:rPr>
  </w:style>
  <w:style w:type="table" w:styleId="MediumShading2-Accent2">
    <w:name w:val="Medium Shading 2 Accent 2"/>
    <w:basedOn w:val="TableNormal"/>
    <w:uiPriority w:val="64"/>
    <w:rsid w:val="007F68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4">
    <w:name w:val="Light Grid Accent 4"/>
    <w:basedOn w:val="TableNormal"/>
    <w:uiPriority w:val="62"/>
    <w:rsid w:val="0021136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21136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21136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Accent6">
    <w:name w:val="Medium Shading 1 Accent 6"/>
    <w:basedOn w:val="TableNormal"/>
    <w:uiPriority w:val="63"/>
    <w:rsid w:val="00637D9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637D9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2-Accent5">
    <w:name w:val="Medium Grid 2 Accent 5"/>
    <w:basedOn w:val="TableNormal"/>
    <w:uiPriority w:val="68"/>
    <w:rsid w:val="00CF3BD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List-Accent3">
    <w:name w:val="Light List Accent 3"/>
    <w:basedOn w:val="TableNormal"/>
    <w:uiPriority w:val="61"/>
    <w:rsid w:val="00B3489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B3489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PlainText">
    <w:name w:val="Plain Text"/>
    <w:basedOn w:val="Normal"/>
    <w:link w:val="PlainTextChar"/>
    <w:uiPriority w:val="99"/>
    <w:unhideWhenUsed/>
    <w:rsid w:val="00C70671"/>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C70671"/>
    <w:rPr>
      <w:rFonts w:ascii="Calibri" w:hAnsi="Calibri" w:cs="Consolas"/>
      <w:szCs w:val="21"/>
    </w:rPr>
  </w:style>
  <w:style w:type="character" w:styleId="HTMLCode">
    <w:name w:val="HTML Code"/>
    <w:basedOn w:val="DefaultParagraphFont"/>
    <w:uiPriority w:val="99"/>
    <w:semiHidden/>
    <w:unhideWhenUsed/>
    <w:rsid w:val="002E012B"/>
    <w:rPr>
      <w:rFonts w:ascii="Courier New" w:eastAsia="Times New Roman" w:hAnsi="Courier New" w:cs="Courier New"/>
      <w:sz w:val="20"/>
      <w:szCs w:val="20"/>
    </w:rPr>
  </w:style>
  <w:style w:type="character" w:styleId="Emphasis">
    <w:name w:val="Emphasis"/>
    <w:basedOn w:val="DefaultParagraphFont"/>
    <w:uiPriority w:val="20"/>
    <w:qFormat/>
    <w:rsid w:val="002E012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977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77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E734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Heading2"/>
    <w:next w:val="Normal"/>
    <w:link w:val="Heading4Char"/>
    <w:uiPriority w:val="9"/>
    <w:qFormat/>
    <w:rsid w:val="00E57177"/>
    <w:pPr>
      <w:numPr>
        <w:ilvl w:val="3"/>
        <w:numId w:val="1"/>
      </w:numPr>
      <w:spacing w:before="240" w:after="120" w:line="240" w:lineRule="auto"/>
      <w:outlineLvl w:val="3"/>
    </w:pPr>
    <w:rPr>
      <w:rFonts w:ascii="Cambria" w:eastAsia="Times New Roman" w:hAnsi="Cambria" w:cs="Times New Roman"/>
      <w:color w:val="00A1DE"/>
      <w:sz w:val="28"/>
    </w:rPr>
  </w:style>
  <w:style w:type="paragraph" w:styleId="Heading5">
    <w:name w:val="heading 5"/>
    <w:basedOn w:val="Heading2"/>
    <w:next w:val="Normal"/>
    <w:link w:val="Heading5Char"/>
    <w:uiPriority w:val="9"/>
    <w:qFormat/>
    <w:rsid w:val="00E57177"/>
    <w:pPr>
      <w:numPr>
        <w:ilvl w:val="4"/>
        <w:numId w:val="1"/>
      </w:numPr>
      <w:spacing w:before="240" w:after="120" w:line="240" w:lineRule="auto"/>
      <w:outlineLvl w:val="4"/>
    </w:pPr>
    <w:rPr>
      <w:rFonts w:ascii="Cambria" w:eastAsia="Times New Roman" w:hAnsi="Cambria" w:cs="Times New Roman"/>
      <w:b w:val="0"/>
      <w:color w:val="3C8A2E"/>
      <w:sz w:val="28"/>
    </w:rPr>
  </w:style>
  <w:style w:type="paragraph" w:styleId="Heading6">
    <w:name w:val="heading 6"/>
    <w:basedOn w:val="Heading2"/>
    <w:next w:val="Normal"/>
    <w:link w:val="Heading6Char"/>
    <w:qFormat/>
    <w:rsid w:val="00E57177"/>
    <w:pPr>
      <w:numPr>
        <w:ilvl w:val="5"/>
        <w:numId w:val="1"/>
      </w:numPr>
      <w:spacing w:before="240" w:after="120" w:line="240" w:lineRule="auto"/>
      <w:outlineLvl w:val="5"/>
    </w:pPr>
    <w:rPr>
      <w:rFonts w:ascii="Cambria" w:eastAsia="Times New Roman" w:hAnsi="Cambria" w:cs="Times New Roman"/>
      <w:b w:val="0"/>
      <w:color w:val="72C7E7"/>
      <w:sz w:val="28"/>
    </w:rPr>
  </w:style>
  <w:style w:type="paragraph" w:styleId="Heading7">
    <w:name w:val="heading 7"/>
    <w:basedOn w:val="Heading2"/>
    <w:next w:val="Normal"/>
    <w:link w:val="Heading7Char"/>
    <w:uiPriority w:val="9"/>
    <w:qFormat/>
    <w:rsid w:val="00E57177"/>
    <w:pPr>
      <w:numPr>
        <w:ilvl w:val="6"/>
        <w:numId w:val="1"/>
      </w:numPr>
      <w:spacing w:before="240" w:after="120" w:line="240" w:lineRule="auto"/>
      <w:outlineLvl w:val="6"/>
    </w:pPr>
    <w:rPr>
      <w:rFonts w:ascii="Cambria" w:eastAsia="Times New Roman" w:hAnsi="Cambria" w:cs="Times New Roman"/>
      <w:b w:val="0"/>
      <w:color w:val="C9DD03"/>
      <w:sz w:val="28"/>
    </w:rPr>
  </w:style>
  <w:style w:type="paragraph" w:styleId="Heading8">
    <w:name w:val="heading 8"/>
    <w:basedOn w:val="Heading2"/>
    <w:next w:val="Normal"/>
    <w:link w:val="Heading8Char"/>
    <w:uiPriority w:val="9"/>
    <w:qFormat/>
    <w:rsid w:val="00E57177"/>
    <w:pPr>
      <w:numPr>
        <w:ilvl w:val="7"/>
        <w:numId w:val="1"/>
      </w:numPr>
      <w:spacing w:before="240" w:after="120" w:line="240" w:lineRule="auto"/>
      <w:outlineLvl w:val="7"/>
    </w:pPr>
    <w:rPr>
      <w:rFonts w:ascii="Cambria" w:eastAsia="Times New Roman" w:hAnsi="Cambria" w:cs="Times New Roman"/>
      <w:color w:val="002776"/>
      <w:sz w:val="24"/>
    </w:rPr>
  </w:style>
  <w:style w:type="paragraph" w:styleId="Heading9">
    <w:name w:val="heading 9"/>
    <w:basedOn w:val="Heading2"/>
    <w:next w:val="Normal"/>
    <w:link w:val="Heading9Char"/>
    <w:uiPriority w:val="9"/>
    <w:qFormat/>
    <w:rsid w:val="00E57177"/>
    <w:pPr>
      <w:numPr>
        <w:ilvl w:val="8"/>
        <w:numId w:val="1"/>
      </w:numPr>
      <w:spacing w:before="240" w:after="120" w:line="240" w:lineRule="auto"/>
      <w:outlineLvl w:val="8"/>
    </w:pPr>
    <w:rPr>
      <w:rFonts w:ascii="Cambria" w:eastAsia="Times New Roman" w:hAnsi="Cambria" w:cs="Times New Roman"/>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97737"/>
    <w:pPr>
      <w:ind w:left="720"/>
      <w:contextualSpacing/>
    </w:pPr>
  </w:style>
  <w:style w:type="character" w:customStyle="1" w:styleId="Heading1Char">
    <w:name w:val="Heading 1 Char"/>
    <w:basedOn w:val="DefaultParagraphFont"/>
    <w:link w:val="Heading1"/>
    <w:uiPriority w:val="9"/>
    <w:rsid w:val="0029773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9773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E57177"/>
    <w:rPr>
      <w:rFonts w:ascii="Cambria" w:eastAsia="Times New Roman" w:hAnsi="Cambria" w:cs="Times New Roman"/>
      <w:b/>
      <w:bCs/>
      <w:color w:val="00A1DE"/>
      <w:sz w:val="28"/>
      <w:szCs w:val="26"/>
    </w:rPr>
  </w:style>
  <w:style w:type="character" w:customStyle="1" w:styleId="Heading5Char">
    <w:name w:val="Heading 5 Char"/>
    <w:basedOn w:val="DefaultParagraphFont"/>
    <w:link w:val="Heading5"/>
    <w:uiPriority w:val="9"/>
    <w:rsid w:val="00E57177"/>
    <w:rPr>
      <w:rFonts w:ascii="Cambria" w:eastAsia="Times New Roman" w:hAnsi="Cambria" w:cs="Times New Roman"/>
      <w:bCs/>
      <w:color w:val="3C8A2E"/>
      <w:sz w:val="28"/>
      <w:szCs w:val="26"/>
    </w:rPr>
  </w:style>
  <w:style w:type="character" w:customStyle="1" w:styleId="Heading6Char">
    <w:name w:val="Heading 6 Char"/>
    <w:basedOn w:val="DefaultParagraphFont"/>
    <w:link w:val="Heading6"/>
    <w:rsid w:val="00E57177"/>
    <w:rPr>
      <w:rFonts w:ascii="Cambria" w:eastAsia="Times New Roman" w:hAnsi="Cambria" w:cs="Times New Roman"/>
      <w:bCs/>
      <w:color w:val="72C7E7"/>
      <w:sz w:val="28"/>
      <w:szCs w:val="26"/>
    </w:rPr>
  </w:style>
  <w:style w:type="character" w:customStyle="1" w:styleId="Heading7Char">
    <w:name w:val="Heading 7 Char"/>
    <w:basedOn w:val="DefaultParagraphFont"/>
    <w:link w:val="Heading7"/>
    <w:uiPriority w:val="9"/>
    <w:rsid w:val="00E57177"/>
    <w:rPr>
      <w:rFonts w:ascii="Cambria" w:eastAsia="Times New Roman" w:hAnsi="Cambria" w:cs="Times New Roman"/>
      <w:bCs/>
      <w:color w:val="C9DD03"/>
      <w:sz w:val="28"/>
      <w:szCs w:val="26"/>
    </w:rPr>
  </w:style>
  <w:style w:type="character" w:customStyle="1" w:styleId="Heading8Char">
    <w:name w:val="Heading 8 Char"/>
    <w:basedOn w:val="DefaultParagraphFont"/>
    <w:link w:val="Heading8"/>
    <w:uiPriority w:val="9"/>
    <w:rsid w:val="00E57177"/>
    <w:rPr>
      <w:rFonts w:ascii="Cambria" w:eastAsia="Times New Roman" w:hAnsi="Cambria" w:cs="Times New Roman"/>
      <w:b/>
      <w:bCs/>
      <w:color w:val="002776"/>
      <w:sz w:val="24"/>
      <w:szCs w:val="26"/>
    </w:rPr>
  </w:style>
  <w:style w:type="character" w:customStyle="1" w:styleId="Heading9Char">
    <w:name w:val="Heading 9 Char"/>
    <w:basedOn w:val="DefaultParagraphFont"/>
    <w:link w:val="Heading9"/>
    <w:uiPriority w:val="9"/>
    <w:rsid w:val="00E57177"/>
    <w:rPr>
      <w:rFonts w:ascii="Cambria" w:eastAsia="Times New Roman" w:hAnsi="Cambria" w:cs="Times New Roman"/>
      <w:b/>
      <w:bCs/>
      <w:szCs w:val="26"/>
    </w:rPr>
  </w:style>
  <w:style w:type="paragraph" w:customStyle="1" w:styleId="RILHeader1">
    <w:name w:val="RIL Header 1"/>
    <w:basedOn w:val="Heading1"/>
    <w:qFormat/>
    <w:rsid w:val="00E57177"/>
    <w:pPr>
      <w:numPr>
        <w:numId w:val="1"/>
      </w:numPr>
      <w:spacing w:after="120" w:line="240" w:lineRule="auto"/>
    </w:pPr>
    <w:rPr>
      <w:rFonts w:ascii="Calibri" w:eastAsia="Times New Roman" w:hAnsi="Calibri" w:cs="Times New Roman"/>
      <w:b w:val="0"/>
      <w:color w:val="002776"/>
      <w:sz w:val="40"/>
    </w:rPr>
  </w:style>
  <w:style w:type="paragraph" w:customStyle="1" w:styleId="RILHeader2">
    <w:name w:val="RIL Header 2"/>
    <w:basedOn w:val="RILHeader1"/>
    <w:qFormat/>
    <w:rsid w:val="00E57177"/>
    <w:pPr>
      <w:numPr>
        <w:ilvl w:val="1"/>
      </w:numPr>
    </w:pPr>
    <w:rPr>
      <w:sz w:val="28"/>
    </w:rPr>
  </w:style>
  <w:style w:type="paragraph" w:customStyle="1" w:styleId="RILHeadingType3">
    <w:name w:val="RIL Heading Type 3"/>
    <w:basedOn w:val="RILHeader2"/>
    <w:qFormat/>
    <w:rsid w:val="00E57177"/>
    <w:pPr>
      <w:numPr>
        <w:ilvl w:val="2"/>
      </w:numPr>
    </w:pPr>
    <w:rPr>
      <w:b/>
      <w:sz w:val="22"/>
    </w:rPr>
  </w:style>
  <w:style w:type="paragraph" w:customStyle="1" w:styleId="RILGeorgiaHeader1">
    <w:name w:val="RIL Georgia Header1"/>
    <w:basedOn w:val="RILHeader1"/>
    <w:link w:val="RILGeorgiaHeader1Char"/>
    <w:qFormat/>
    <w:rsid w:val="00E57177"/>
    <w:pPr>
      <w:spacing w:line="360" w:lineRule="auto"/>
    </w:pPr>
    <w:rPr>
      <w:rFonts w:ascii="Georgia" w:hAnsi="Georgia"/>
      <w:u w:val="single"/>
    </w:rPr>
  </w:style>
  <w:style w:type="character" w:customStyle="1" w:styleId="RILGeorgiaHeader1Char">
    <w:name w:val="RIL Georgia Header1 Char"/>
    <w:basedOn w:val="DefaultParagraphFont"/>
    <w:link w:val="RILGeorgiaHeader1"/>
    <w:locked/>
    <w:rsid w:val="00E57177"/>
    <w:rPr>
      <w:rFonts w:ascii="Georgia" w:eastAsia="Times New Roman" w:hAnsi="Georgia" w:cs="Times New Roman"/>
      <w:bCs/>
      <w:color w:val="002776"/>
      <w:sz w:val="40"/>
      <w:szCs w:val="28"/>
      <w:u w:val="single"/>
    </w:rPr>
  </w:style>
  <w:style w:type="table" w:styleId="TableGrid">
    <w:name w:val="Table Grid"/>
    <w:basedOn w:val="TableNormal"/>
    <w:uiPriority w:val="59"/>
    <w:rsid w:val="00E57177"/>
    <w:pPr>
      <w:spacing w:after="0" w:line="240" w:lineRule="auto"/>
    </w:pPr>
    <w:rPr>
      <w:rFonts w:ascii="Cambria" w:eastAsia="Cambria" w:hAnsi="Cambria"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locked/>
    <w:rsid w:val="00E57177"/>
  </w:style>
  <w:style w:type="paragraph" w:styleId="BalloonText">
    <w:name w:val="Balloon Text"/>
    <w:basedOn w:val="Normal"/>
    <w:link w:val="BalloonTextChar"/>
    <w:uiPriority w:val="99"/>
    <w:semiHidden/>
    <w:unhideWhenUsed/>
    <w:rsid w:val="00620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8DE"/>
    <w:rPr>
      <w:rFonts w:ascii="Tahoma" w:hAnsi="Tahoma" w:cs="Tahoma"/>
      <w:sz w:val="16"/>
      <w:szCs w:val="16"/>
    </w:rPr>
  </w:style>
  <w:style w:type="paragraph" w:styleId="TOCHeading">
    <w:name w:val="TOC Heading"/>
    <w:basedOn w:val="Heading1"/>
    <w:next w:val="Normal"/>
    <w:uiPriority w:val="39"/>
    <w:unhideWhenUsed/>
    <w:qFormat/>
    <w:rsid w:val="00DA7ED9"/>
    <w:pPr>
      <w:outlineLvl w:val="9"/>
    </w:pPr>
    <w:rPr>
      <w:lang w:val="en-US" w:eastAsia="ja-JP"/>
    </w:rPr>
  </w:style>
  <w:style w:type="paragraph" w:styleId="TOC1">
    <w:name w:val="toc 1"/>
    <w:basedOn w:val="Normal"/>
    <w:next w:val="Normal"/>
    <w:autoRedefine/>
    <w:uiPriority w:val="39"/>
    <w:unhideWhenUsed/>
    <w:rsid w:val="00DA7ED9"/>
    <w:pPr>
      <w:spacing w:after="100"/>
    </w:pPr>
  </w:style>
  <w:style w:type="paragraph" w:styleId="TOC2">
    <w:name w:val="toc 2"/>
    <w:basedOn w:val="Normal"/>
    <w:next w:val="Normal"/>
    <w:autoRedefine/>
    <w:uiPriority w:val="39"/>
    <w:unhideWhenUsed/>
    <w:rsid w:val="00DA7ED9"/>
    <w:pPr>
      <w:spacing w:after="100"/>
      <w:ind w:left="220"/>
    </w:pPr>
  </w:style>
  <w:style w:type="character" w:styleId="Hyperlink">
    <w:name w:val="Hyperlink"/>
    <w:basedOn w:val="DefaultParagraphFont"/>
    <w:uiPriority w:val="99"/>
    <w:unhideWhenUsed/>
    <w:rsid w:val="00DA7ED9"/>
    <w:rPr>
      <w:color w:val="0000FF" w:themeColor="hyperlink"/>
      <w:u w:val="single"/>
    </w:rPr>
  </w:style>
  <w:style w:type="table" w:styleId="MediumShading1-Accent1">
    <w:name w:val="Medium Shading 1 Accent 1"/>
    <w:basedOn w:val="TableNormal"/>
    <w:uiPriority w:val="63"/>
    <w:rsid w:val="00D6646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685F3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Spacing">
    <w:name w:val="No Spacing"/>
    <w:basedOn w:val="Normal"/>
    <w:link w:val="NoSpacingChar"/>
    <w:uiPriority w:val="99"/>
    <w:qFormat/>
    <w:rsid w:val="003C6B63"/>
    <w:pPr>
      <w:spacing w:after="0" w:line="240" w:lineRule="auto"/>
    </w:pPr>
    <w:rPr>
      <w:rFonts w:ascii="Cambria" w:eastAsia="Cambria" w:hAnsi="Cambria" w:cs="Times New Roman"/>
    </w:rPr>
  </w:style>
  <w:style w:type="character" w:customStyle="1" w:styleId="NoSpacingChar">
    <w:name w:val="No Spacing Char"/>
    <w:basedOn w:val="DefaultParagraphFont"/>
    <w:link w:val="NoSpacing"/>
    <w:uiPriority w:val="99"/>
    <w:locked/>
    <w:rsid w:val="003C6B63"/>
    <w:rPr>
      <w:rFonts w:ascii="Cambria" w:eastAsia="Cambria" w:hAnsi="Cambria" w:cs="Times New Roman"/>
    </w:rPr>
  </w:style>
  <w:style w:type="paragraph" w:customStyle="1" w:styleId="ZMSBodyText">
    <w:name w:val="ZMS Body Text"/>
    <w:link w:val="ZMSBodyTextCharChar"/>
    <w:uiPriority w:val="99"/>
    <w:rsid w:val="009F671C"/>
    <w:pPr>
      <w:widowControl w:val="0"/>
      <w:spacing w:before="120" w:after="120" w:line="240" w:lineRule="auto"/>
      <w:jc w:val="both"/>
    </w:pPr>
    <w:rPr>
      <w:rFonts w:ascii="Frutiger-Light" w:eastAsia="Cambria" w:hAnsi="Frutiger-Light" w:cs="Times New Roman"/>
      <w:lang w:val="en-US" w:eastAsia="de-DE"/>
    </w:rPr>
  </w:style>
  <w:style w:type="character" w:customStyle="1" w:styleId="ZMSBodyTextCharChar">
    <w:name w:val="ZMS Body Text Char Char"/>
    <w:link w:val="ZMSBodyText"/>
    <w:uiPriority w:val="99"/>
    <w:locked/>
    <w:rsid w:val="009F671C"/>
    <w:rPr>
      <w:rFonts w:ascii="Frutiger-Light" w:eastAsia="Cambria" w:hAnsi="Frutiger-Light" w:cs="Times New Roman"/>
      <w:lang w:val="en-US" w:eastAsia="de-DE"/>
    </w:rPr>
  </w:style>
  <w:style w:type="character" w:styleId="CommentReference">
    <w:name w:val="annotation reference"/>
    <w:basedOn w:val="DefaultParagraphFont"/>
    <w:uiPriority w:val="99"/>
    <w:semiHidden/>
    <w:unhideWhenUsed/>
    <w:rsid w:val="006C751E"/>
    <w:rPr>
      <w:sz w:val="16"/>
      <w:szCs w:val="16"/>
    </w:rPr>
  </w:style>
  <w:style w:type="paragraph" w:styleId="CommentText">
    <w:name w:val="annotation text"/>
    <w:basedOn w:val="Normal"/>
    <w:link w:val="CommentTextChar"/>
    <w:uiPriority w:val="99"/>
    <w:semiHidden/>
    <w:unhideWhenUsed/>
    <w:rsid w:val="006C751E"/>
    <w:pPr>
      <w:spacing w:line="240" w:lineRule="auto"/>
    </w:pPr>
    <w:rPr>
      <w:sz w:val="20"/>
      <w:szCs w:val="20"/>
    </w:rPr>
  </w:style>
  <w:style w:type="character" w:customStyle="1" w:styleId="CommentTextChar">
    <w:name w:val="Comment Text Char"/>
    <w:basedOn w:val="DefaultParagraphFont"/>
    <w:link w:val="CommentText"/>
    <w:uiPriority w:val="99"/>
    <w:semiHidden/>
    <w:rsid w:val="006C751E"/>
    <w:rPr>
      <w:sz w:val="20"/>
      <w:szCs w:val="20"/>
    </w:rPr>
  </w:style>
  <w:style w:type="paragraph" w:styleId="CommentSubject">
    <w:name w:val="annotation subject"/>
    <w:basedOn w:val="CommentText"/>
    <w:next w:val="CommentText"/>
    <w:link w:val="CommentSubjectChar"/>
    <w:uiPriority w:val="99"/>
    <w:semiHidden/>
    <w:unhideWhenUsed/>
    <w:rsid w:val="006C751E"/>
    <w:rPr>
      <w:b/>
      <w:bCs/>
    </w:rPr>
  </w:style>
  <w:style w:type="character" w:customStyle="1" w:styleId="CommentSubjectChar">
    <w:name w:val="Comment Subject Char"/>
    <w:basedOn w:val="CommentTextChar"/>
    <w:link w:val="CommentSubject"/>
    <w:uiPriority w:val="99"/>
    <w:semiHidden/>
    <w:rsid w:val="006C751E"/>
    <w:rPr>
      <w:b/>
      <w:bCs/>
      <w:sz w:val="20"/>
      <w:szCs w:val="20"/>
    </w:rPr>
  </w:style>
  <w:style w:type="paragraph" w:styleId="Header">
    <w:name w:val="header"/>
    <w:basedOn w:val="Normal"/>
    <w:link w:val="HeaderChar"/>
    <w:uiPriority w:val="99"/>
    <w:unhideWhenUsed/>
    <w:rsid w:val="000D10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106F"/>
  </w:style>
  <w:style w:type="paragraph" w:styleId="Footer">
    <w:name w:val="footer"/>
    <w:basedOn w:val="Normal"/>
    <w:link w:val="FooterChar"/>
    <w:uiPriority w:val="99"/>
    <w:unhideWhenUsed/>
    <w:rsid w:val="000D10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106F"/>
  </w:style>
  <w:style w:type="character" w:customStyle="1" w:styleId="Heading3Char">
    <w:name w:val="Heading 3 Char"/>
    <w:basedOn w:val="DefaultParagraphFont"/>
    <w:link w:val="Heading3"/>
    <w:uiPriority w:val="9"/>
    <w:rsid w:val="001E7349"/>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A05401"/>
    <w:pPr>
      <w:spacing w:after="100"/>
      <w:ind w:left="440"/>
    </w:pPr>
  </w:style>
  <w:style w:type="paragraph" w:styleId="TOC4">
    <w:name w:val="toc 4"/>
    <w:basedOn w:val="Normal"/>
    <w:next w:val="Normal"/>
    <w:autoRedefine/>
    <w:uiPriority w:val="39"/>
    <w:unhideWhenUsed/>
    <w:rsid w:val="00116CFB"/>
    <w:pPr>
      <w:spacing w:after="100"/>
      <w:ind w:left="660"/>
    </w:pPr>
    <w:rPr>
      <w:rFonts w:eastAsiaTheme="minorEastAsia"/>
      <w:lang w:val="en-US"/>
    </w:rPr>
  </w:style>
  <w:style w:type="paragraph" w:styleId="TOC5">
    <w:name w:val="toc 5"/>
    <w:basedOn w:val="Normal"/>
    <w:next w:val="Normal"/>
    <w:autoRedefine/>
    <w:uiPriority w:val="39"/>
    <w:unhideWhenUsed/>
    <w:rsid w:val="00116CFB"/>
    <w:pPr>
      <w:spacing w:after="100"/>
      <w:ind w:left="880"/>
    </w:pPr>
    <w:rPr>
      <w:rFonts w:eastAsiaTheme="minorEastAsia"/>
      <w:lang w:val="en-US"/>
    </w:rPr>
  </w:style>
  <w:style w:type="paragraph" w:styleId="TOC6">
    <w:name w:val="toc 6"/>
    <w:basedOn w:val="Normal"/>
    <w:next w:val="Normal"/>
    <w:autoRedefine/>
    <w:uiPriority w:val="39"/>
    <w:unhideWhenUsed/>
    <w:rsid w:val="00116CFB"/>
    <w:pPr>
      <w:spacing w:after="100"/>
      <w:ind w:left="1100"/>
    </w:pPr>
    <w:rPr>
      <w:rFonts w:eastAsiaTheme="minorEastAsia"/>
      <w:lang w:val="en-US"/>
    </w:rPr>
  </w:style>
  <w:style w:type="paragraph" w:styleId="TOC7">
    <w:name w:val="toc 7"/>
    <w:basedOn w:val="Normal"/>
    <w:next w:val="Normal"/>
    <w:autoRedefine/>
    <w:uiPriority w:val="39"/>
    <w:unhideWhenUsed/>
    <w:rsid w:val="00116CFB"/>
    <w:pPr>
      <w:spacing w:after="100"/>
      <w:ind w:left="1320"/>
    </w:pPr>
    <w:rPr>
      <w:rFonts w:eastAsiaTheme="minorEastAsia"/>
      <w:lang w:val="en-US"/>
    </w:rPr>
  </w:style>
  <w:style w:type="paragraph" w:styleId="TOC8">
    <w:name w:val="toc 8"/>
    <w:basedOn w:val="Normal"/>
    <w:next w:val="Normal"/>
    <w:autoRedefine/>
    <w:uiPriority w:val="39"/>
    <w:unhideWhenUsed/>
    <w:rsid w:val="00116CFB"/>
    <w:pPr>
      <w:spacing w:after="100"/>
      <w:ind w:left="1540"/>
    </w:pPr>
    <w:rPr>
      <w:rFonts w:eastAsiaTheme="minorEastAsia"/>
      <w:lang w:val="en-US"/>
    </w:rPr>
  </w:style>
  <w:style w:type="paragraph" w:styleId="TOC9">
    <w:name w:val="toc 9"/>
    <w:basedOn w:val="Normal"/>
    <w:next w:val="Normal"/>
    <w:autoRedefine/>
    <w:uiPriority w:val="39"/>
    <w:unhideWhenUsed/>
    <w:rsid w:val="00116CFB"/>
    <w:pPr>
      <w:spacing w:after="100"/>
      <w:ind w:left="1760"/>
    </w:pPr>
    <w:rPr>
      <w:rFonts w:eastAsiaTheme="minorEastAsia"/>
      <w:lang w:val="en-US"/>
    </w:rPr>
  </w:style>
  <w:style w:type="paragraph" w:styleId="Subtitle">
    <w:name w:val="Subtitle"/>
    <w:basedOn w:val="Normal"/>
    <w:next w:val="Normal"/>
    <w:link w:val="SubtitleChar"/>
    <w:uiPriority w:val="11"/>
    <w:qFormat/>
    <w:rsid w:val="0099211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9211E"/>
    <w:rPr>
      <w:rFonts w:asciiTheme="majorHAnsi" w:eastAsiaTheme="majorEastAsia" w:hAnsiTheme="majorHAnsi" w:cstheme="majorBidi"/>
      <w:i/>
      <w:iCs/>
      <w:color w:val="4F81BD" w:themeColor="accent1"/>
      <w:spacing w:val="15"/>
      <w:sz w:val="24"/>
      <w:szCs w:val="24"/>
    </w:rPr>
  </w:style>
  <w:style w:type="table" w:styleId="MediumList2-Accent1">
    <w:name w:val="Medium List 2 Accent 1"/>
    <w:basedOn w:val="TableNormal"/>
    <w:uiPriority w:val="66"/>
    <w:rsid w:val="00433C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1">
    <w:name w:val="Medium Shading 2 Accent 1"/>
    <w:basedOn w:val="TableNormal"/>
    <w:uiPriority w:val="64"/>
    <w:rsid w:val="00433C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433C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433CD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33CD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433CD7"/>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CB459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1C12C9"/>
    <w:pPr>
      <w:autoSpaceDE w:val="0"/>
      <w:autoSpaceDN w:val="0"/>
      <w:adjustRightInd w:val="0"/>
      <w:spacing w:after="0" w:line="240" w:lineRule="auto"/>
    </w:pPr>
    <w:rPr>
      <w:rFonts w:ascii="Cambria" w:hAnsi="Cambria" w:cs="Cambria"/>
      <w:color w:val="000000"/>
      <w:sz w:val="24"/>
      <w:szCs w:val="24"/>
      <w:lang w:val="en-US"/>
    </w:rPr>
  </w:style>
  <w:style w:type="paragraph" w:styleId="NormalWeb">
    <w:name w:val="Normal (Web)"/>
    <w:basedOn w:val="Normal"/>
    <w:uiPriority w:val="99"/>
    <w:semiHidden/>
    <w:unhideWhenUsed/>
    <w:rsid w:val="001C12C9"/>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LightGrid-Accent2">
    <w:name w:val="Light Grid Accent 2"/>
    <w:basedOn w:val="TableNormal"/>
    <w:uiPriority w:val="62"/>
    <w:rsid w:val="001061A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
    <w:name w:val="Light Shading"/>
    <w:basedOn w:val="TableNormal"/>
    <w:uiPriority w:val="60"/>
    <w:rsid w:val="00F7694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7694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3">
    <w:name w:val="Light Grid Accent 3"/>
    <w:basedOn w:val="TableNormal"/>
    <w:uiPriority w:val="62"/>
    <w:rsid w:val="00F7694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IntenseQuote">
    <w:name w:val="Intense Quote"/>
    <w:basedOn w:val="Normal"/>
    <w:next w:val="Normal"/>
    <w:link w:val="IntenseQuoteChar"/>
    <w:uiPriority w:val="30"/>
    <w:qFormat/>
    <w:rsid w:val="0070603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0603C"/>
    <w:rPr>
      <w:b/>
      <w:bCs/>
      <w:i/>
      <w:iCs/>
      <w:color w:val="4F81BD" w:themeColor="accent1"/>
    </w:rPr>
  </w:style>
  <w:style w:type="paragraph" w:styleId="Quote">
    <w:name w:val="Quote"/>
    <w:basedOn w:val="Normal"/>
    <w:next w:val="Normal"/>
    <w:link w:val="QuoteChar"/>
    <w:uiPriority w:val="29"/>
    <w:qFormat/>
    <w:rsid w:val="00C70128"/>
    <w:rPr>
      <w:i/>
      <w:iCs/>
      <w:color w:val="000000" w:themeColor="text1"/>
    </w:rPr>
  </w:style>
  <w:style w:type="character" w:customStyle="1" w:styleId="QuoteChar">
    <w:name w:val="Quote Char"/>
    <w:basedOn w:val="DefaultParagraphFont"/>
    <w:link w:val="Quote"/>
    <w:uiPriority w:val="29"/>
    <w:rsid w:val="00C70128"/>
    <w:rPr>
      <w:i/>
      <w:iCs/>
      <w:color w:val="000000" w:themeColor="text1"/>
    </w:rPr>
  </w:style>
  <w:style w:type="table" w:styleId="MediumShading2-Accent2">
    <w:name w:val="Medium Shading 2 Accent 2"/>
    <w:basedOn w:val="TableNormal"/>
    <w:uiPriority w:val="64"/>
    <w:rsid w:val="007F68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4">
    <w:name w:val="Light Grid Accent 4"/>
    <w:basedOn w:val="TableNormal"/>
    <w:uiPriority w:val="62"/>
    <w:rsid w:val="0021136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21136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21136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Accent6">
    <w:name w:val="Medium Shading 1 Accent 6"/>
    <w:basedOn w:val="TableNormal"/>
    <w:uiPriority w:val="63"/>
    <w:rsid w:val="00637D9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637D9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2-Accent5">
    <w:name w:val="Medium Grid 2 Accent 5"/>
    <w:basedOn w:val="TableNormal"/>
    <w:uiPriority w:val="68"/>
    <w:rsid w:val="00CF3BD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List-Accent3">
    <w:name w:val="Light List Accent 3"/>
    <w:basedOn w:val="TableNormal"/>
    <w:uiPriority w:val="61"/>
    <w:rsid w:val="00B3489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B3489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PlainText">
    <w:name w:val="Plain Text"/>
    <w:basedOn w:val="Normal"/>
    <w:link w:val="PlainTextChar"/>
    <w:uiPriority w:val="99"/>
    <w:unhideWhenUsed/>
    <w:rsid w:val="00C70671"/>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C70671"/>
    <w:rPr>
      <w:rFonts w:ascii="Calibri" w:hAnsi="Calibri" w:cs="Consolas"/>
      <w:szCs w:val="21"/>
    </w:rPr>
  </w:style>
  <w:style w:type="character" w:styleId="HTMLCode">
    <w:name w:val="HTML Code"/>
    <w:basedOn w:val="DefaultParagraphFont"/>
    <w:uiPriority w:val="99"/>
    <w:semiHidden/>
    <w:unhideWhenUsed/>
    <w:rsid w:val="002E012B"/>
    <w:rPr>
      <w:rFonts w:ascii="Courier New" w:eastAsia="Times New Roman" w:hAnsi="Courier New" w:cs="Courier New"/>
      <w:sz w:val="20"/>
      <w:szCs w:val="20"/>
    </w:rPr>
  </w:style>
  <w:style w:type="character" w:styleId="Emphasis">
    <w:name w:val="Emphasis"/>
    <w:basedOn w:val="DefaultParagraphFont"/>
    <w:uiPriority w:val="20"/>
    <w:qFormat/>
    <w:rsid w:val="002E01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9037">
      <w:bodyDiv w:val="1"/>
      <w:marLeft w:val="0"/>
      <w:marRight w:val="0"/>
      <w:marTop w:val="0"/>
      <w:marBottom w:val="0"/>
      <w:divBdr>
        <w:top w:val="none" w:sz="0" w:space="0" w:color="auto"/>
        <w:left w:val="none" w:sz="0" w:space="0" w:color="auto"/>
        <w:bottom w:val="none" w:sz="0" w:space="0" w:color="auto"/>
        <w:right w:val="none" w:sz="0" w:space="0" w:color="auto"/>
      </w:divBdr>
    </w:div>
    <w:div w:id="57746138">
      <w:bodyDiv w:val="1"/>
      <w:marLeft w:val="0"/>
      <w:marRight w:val="0"/>
      <w:marTop w:val="0"/>
      <w:marBottom w:val="0"/>
      <w:divBdr>
        <w:top w:val="none" w:sz="0" w:space="0" w:color="auto"/>
        <w:left w:val="none" w:sz="0" w:space="0" w:color="auto"/>
        <w:bottom w:val="none" w:sz="0" w:space="0" w:color="auto"/>
        <w:right w:val="none" w:sz="0" w:space="0" w:color="auto"/>
      </w:divBdr>
    </w:div>
    <w:div w:id="197623578">
      <w:bodyDiv w:val="1"/>
      <w:marLeft w:val="0"/>
      <w:marRight w:val="0"/>
      <w:marTop w:val="0"/>
      <w:marBottom w:val="0"/>
      <w:divBdr>
        <w:top w:val="none" w:sz="0" w:space="0" w:color="auto"/>
        <w:left w:val="none" w:sz="0" w:space="0" w:color="auto"/>
        <w:bottom w:val="none" w:sz="0" w:space="0" w:color="auto"/>
        <w:right w:val="none" w:sz="0" w:space="0" w:color="auto"/>
      </w:divBdr>
    </w:div>
    <w:div w:id="311182050">
      <w:bodyDiv w:val="1"/>
      <w:marLeft w:val="0"/>
      <w:marRight w:val="0"/>
      <w:marTop w:val="0"/>
      <w:marBottom w:val="0"/>
      <w:divBdr>
        <w:top w:val="none" w:sz="0" w:space="0" w:color="auto"/>
        <w:left w:val="none" w:sz="0" w:space="0" w:color="auto"/>
        <w:bottom w:val="none" w:sz="0" w:space="0" w:color="auto"/>
        <w:right w:val="none" w:sz="0" w:space="0" w:color="auto"/>
      </w:divBdr>
      <w:divsChild>
        <w:div w:id="53164063">
          <w:marLeft w:val="0"/>
          <w:marRight w:val="0"/>
          <w:marTop w:val="0"/>
          <w:marBottom w:val="0"/>
          <w:divBdr>
            <w:top w:val="none" w:sz="0" w:space="0" w:color="auto"/>
            <w:left w:val="none" w:sz="0" w:space="0" w:color="auto"/>
            <w:bottom w:val="none" w:sz="0" w:space="0" w:color="auto"/>
            <w:right w:val="none" w:sz="0" w:space="0" w:color="auto"/>
          </w:divBdr>
        </w:div>
      </w:divsChild>
    </w:div>
    <w:div w:id="325979955">
      <w:bodyDiv w:val="1"/>
      <w:marLeft w:val="0"/>
      <w:marRight w:val="0"/>
      <w:marTop w:val="0"/>
      <w:marBottom w:val="0"/>
      <w:divBdr>
        <w:top w:val="none" w:sz="0" w:space="0" w:color="auto"/>
        <w:left w:val="none" w:sz="0" w:space="0" w:color="auto"/>
        <w:bottom w:val="none" w:sz="0" w:space="0" w:color="auto"/>
        <w:right w:val="none" w:sz="0" w:space="0" w:color="auto"/>
      </w:divBdr>
      <w:divsChild>
        <w:div w:id="803306415">
          <w:marLeft w:val="0"/>
          <w:marRight w:val="0"/>
          <w:marTop w:val="0"/>
          <w:marBottom w:val="0"/>
          <w:divBdr>
            <w:top w:val="none" w:sz="0" w:space="0" w:color="auto"/>
            <w:left w:val="none" w:sz="0" w:space="0" w:color="auto"/>
            <w:bottom w:val="none" w:sz="0" w:space="0" w:color="auto"/>
            <w:right w:val="none" w:sz="0" w:space="0" w:color="auto"/>
          </w:divBdr>
        </w:div>
      </w:divsChild>
    </w:div>
    <w:div w:id="666203122">
      <w:bodyDiv w:val="1"/>
      <w:marLeft w:val="0"/>
      <w:marRight w:val="0"/>
      <w:marTop w:val="0"/>
      <w:marBottom w:val="0"/>
      <w:divBdr>
        <w:top w:val="none" w:sz="0" w:space="0" w:color="auto"/>
        <w:left w:val="none" w:sz="0" w:space="0" w:color="auto"/>
        <w:bottom w:val="none" w:sz="0" w:space="0" w:color="auto"/>
        <w:right w:val="none" w:sz="0" w:space="0" w:color="auto"/>
      </w:divBdr>
    </w:div>
    <w:div w:id="745341191">
      <w:bodyDiv w:val="1"/>
      <w:marLeft w:val="0"/>
      <w:marRight w:val="0"/>
      <w:marTop w:val="0"/>
      <w:marBottom w:val="0"/>
      <w:divBdr>
        <w:top w:val="none" w:sz="0" w:space="0" w:color="auto"/>
        <w:left w:val="none" w:sz="0" w:space="0" w:color="auto"/>
        <w:bottom w:val="none" w:sz="0" w:space="0" w:color="auto"/>
        <w:right w:val="none" w:sz="0" w:space="0" w:color="auto"/>
      </w:divBdr>
    </w:div>
    <w:div w:id="884173591">
      <w:bodyDiv w:val="1"/>
      <w:marLeft w:val="0"/>
      <w:marRight w:val="0"/>
      <w:marTop w:val="0"/>
      <w:marBottom w:val="0"/>
      <w:divBdr>
        <w:top w:val="none" w:sz="0" w:space="0" w:color="auto"/>
        <w:left w:val="none" w:sz="0" w:space="0" w:color="auto"/>
        <w:bottom w:val="none" w:sz="0" w:space="0" w:color="auto"/>
        <w:right w:val="none" w:sz="0" w:space="0" w:color="auto"/>
      </w:divBdr>
    </w:div>
    <w:div w:id="1008941712">
      <w:bodyDiv w:val="1"/>
      <w:marLeft w:val="0"/>
      <w:marRight w:val="0"/>
      <w:marTop w:val="0"/>
      <w:marBottom w:val="0"/>
      <w:divBdr>
        <w:top w:val="none" w:sz="0" w:space="0" w:color="auto"/>
        <w:left w:val="none" w:sz="0" w:space="0" w:color="auto"/>
        <w:bottom w:val="none" w:sz="0" w:space="0" w:color="auto"/>
        <w:right w:val="none" w:sz="0" w:space="0" w:color="auto"/>
      </w:divBdr>
    </w:div>
    <w:div w:id="1028409283">
      <w:bodyDiv w:val="1"/>
      <w:marLeft w:val="0"/>
      <w:marRight w:val="0"/>
      <w:marTop w:val="0"/>
      <w:marBottom w:val="0"/>
      <w:divBdr>
        <w:top w:val="none" w:sz="0" w:space="0" w:color="auto"/>
        <w:left w:val="none" w:sz="0" w:space="0" w:color="auto"/>
        <w:bottom w:val="none" w:sz="0" w:space="0" w:color="auto"/>
        <w:right w:val="none" w:sz="0" w:space="0" w:color="auto"/>
      </w:divBdr>
    </w:div>
    <w:div w:id="1232500330">
      <w:bodyDiv w:val="1"/>
      <w:marLeft w:val="0"/>
      <w:marRight w:val="0"/>
      <w:marTop w:val="0"/>
      <w:marBottom w:val="0"/>
      <w:divBdr>
        <w:top w:val="none" w:sz="0" w:space="0" w:color="auto"/>
        <w:left w:val="none" w:sz="0" w:space="0" w:color="auto"/>
        <w:bottom w:val="none" w:sz="0" w:space="0" w:color="auto"/>
        <w:right w:val="none" w:sz="0" w:space="0" w:color="auto"/>
      </w:divBdr>
    </w:div>
    <w:div w:id="1492256170">
      <w:bodyDiv w:val="1"/>
      <w:marLeft w:val="0"/>
      <w:marRight w:val="0"/>
      <w:marTop w:val="0"/>
      <w:marBottom w:val="0"/>
      <w:divBdr>
        <w:top w:val="none" w:sz="0" w:space="0" w:color="auto"/>
        <w:left w:val="none" w:sz="0" w:space="0" w:color="auto"/>
        <w:bottom w:val="none" w:sz="0" w:space="0" w:color="auto"/>
        <w:right w:val="none" w:sz="0" w:space="0" w:color="auto"/>
      </w:divBdr>
    </w:div>
    <w:div w:id="1567106850">
      <w:bodyDiv w:val="1"/>
      <w:marLeft w:val="0"/>
      <w:marRight w:val="0"/>
      <w:marTop w:val="0"/>
      <w:marBottom w:val="0"/>
      <w:divBdr>
        <w:top w:val="none" w:sz="0" w:space="0" w:color="auto"/>
        <w:left w:val="none" w:sz="0" w:space="0" w:color="auto"/>
        <w:bottom w:val="none" w:sz="0" w:space="0" w:color="auto"/>
        <w:right w:val="none" w:sz="0" w:space="0" w:color="auto"/>
      </w:divBdr>
    </w:div>
    <w:div w:id="1680304092">
      <w:bodyDiv w:val="1"/>
      <w:marLeft w:val="0"/>
      <w:marRight w:val="0"/>
      <w:marTop w:val="0"/>
      <w:marBottom w:val="0"/>
      <w:divBdr>
        <w:top w:val="none" w:sz="0" w:space="0" w:color="auto"/>
        <w:left w:val="none" w:sz="0" w:space="0" w:color="auto"/>
        <w:bottom w:val="none" w:sz="0" w:space="0" w:color="auto"/>
        <w:right w:val="none" w:sz="0" w:space="0" w:color="auto"/>
      </w:divBdr>
      <w:divsChild>
        <w:div w:id="1666980067">
          <w:marLeft w:val="346"/>
          <w:marRight w:val="0"/>
          <w:marTop w:val="120"/>
          <w:marBottom w:val="0"/>
          <w:divBdr>
            <w:top w:val="none" w:sz="0" w:space="0" w:color="auto"/>
            <w:left w:val="none" w:sz="0" w:space="0" w:color="auto"/>
            <w:bottom w:val="none" w:sz="0" w:space="0" w:color="auto"/>
            <w:right w:val="none" w:sz="0" w:space="0" w:color="auto"/>
          </w:divBdr>
        </w:div>
        <w:div w:id="469636799">
          <w:marLeft w:val="346"/>
          <w:marRight w:val="0"/>
          <w:marTop w:val="120"/>
          <w:marBottom w:val="0"/>
          <w:divBdr>
            <w:top w:val="none" w:sz="0" w:space="0" w:color="auto"/>
            <w:left w:val="none" w:sz="0" w:space="0" w:color="auto"/>
            <w:bottom w:val="none" w:sz="0" w:space="0" w:color="auto"/>
            <w:right w:val="none" w:sz="0" w:space="0" w:color="auto"/>
          </w:divBdr>
        </w:div>
        <w:div w:id="1504473340">
          <w:marLeft w:val="346"/>
          <w:marRight w:val="0"/>
          <w:marTop w:val="120"/>
          <w:marBottom w:val="0"/>
          <w:divBdr>
            <w:top w:val="none" w:sz="0" w:space="0" w:color="auto"/>
            <w:left w:val="none" w:sz="0" w:space="0" w:color="auto"/>
            <w:bottom w:val="none" w:sz="0" w:space="0" w:color="auto"/>
            <w:right w:val="none" w:sz="0" w:space="0" w:color="auto"/>
          </w:divBdr>
        </w:div>
        <w:div w:id="902838334">
          <w:marLeft w:val="346"/>
          <w:marRight w:val="0"/>
          <w:marTop w:val="120"/>
          <w:marBottom w:val="0"/>
          <w:divBdr>
            <w:top w:val="none" w:sz="0" w:space="0" w:color="auto"/>
            <w:left w:val="none" w:sz="0" w:space="0" w:color="auto"/>
            <w:bottom w:val="none" w:sz="0" w:space="0" w:color="auto"/>
            <w:right w:val="none" w:sz="0" w:space="0" w:color="auto"/>
          </w:divBdr>
        </w:div>
        <w:div w:id="1780293425">
          <w:marLeft w:val="346"/>
          <w:marRight w:val="0"/>
          <w:marTop w:val="120"/>
          <w:marBottom w:val="0"/>
          <w:divBdr>
            <w:top w:val="none" w:sz="0" w:space="0" w:color="auto"/>
            <w:left w:val="none" w:sz="0" w:space="0" w:color="auto"/>
            <w:bottom w:val="none" w:sz="0" w:space="0" w:color="auto"/>
            <w:right w:val="none" w:sz="0" w:space="0" w:color="auto"/>
          </w:divBdr>
        </w:div>
        <w:div w:id="1139806981">
          <w:marLeft w:val="346"/>
          <w:marRight w:val="0"/>
          <w:marTop w:val="120"/>
          <w:marBottom w:val="0"/>
          <w:divBdr>
            <w:top w:val="none" w:sz="0" w:space="0" w:color="auto"/>
            <w:left w:val="none" w:sz="0" w:space="0" w:color="auto"/>
            <w:bottom w:val="none" w:sz="0" w:space="0" w:color="auto"/>
            <w:right w:val="none" w:sz="0" w:space="0" w:color="auto"/>
          </w:divBdr>
        </w:div>
        <w:div w:id="219023069">
          <w:marLeft w:val="346"/>
          <w:marRight w:val="0"/>
          <w:marTop w:val="120"/>
          <w:marBottom w:val="0"/>
          <w:divBdr>
            <w:top w:val="none" w:sz="0" w:space="0" w:color="auto"/>
            <w:left w:val="none" w:sz="0" w:space="0" w:color="auto"/>
            <w:bottom w:val="none" w:sz="0" w:space="0" w:color="auto"/>
            <w:right w:val="none" w:sz="0" w:space="0" w:color="auto"/>
          </w:divBdr>
        </w:div>
      </w:divsChild>
    </w:div>
    <w:div w:id="1916746470">
      <w:bodyDiv w:val="1"/>
      <w:marLeft w:val="0"/>
      <w:marRight w:val="0"/>
      <w:marTop w:val="0"/>
      <w:marBottom w:val="0"/>
      <w:divBdr>
        <w:top w:val="none" w:sz="0" w:space="0" w:color="auto"/>
        <w:left w:val="none" w:sz="0" w:space="0" w:color="auto"/>
        <w:bottom w:val="none" w:sz="0" w:space="0" w:color="auto"/>
        <w:right w:val="none" w:sz="0" w:space="0" w:color="auto"/>
      </w:divBdr>
      <w:divsChild>
        <w:div w:id="65423681">
          <w:marLeft w:val="0"/>
          <w:marRight w:val="0"/>
          <w:marTop w:val="0"/>
          <w:marBottom w:val="0"/>
          <w:divBdr>
            <w:top w:val="none" w:sz="0" w:space="0" w:color="auto"/>
            <w:left w:val="none" w:sz="0" w:space="0" w:color="auto"/>
            <w:bottom w:val="none" w:sz="0" w:space="0" w:color="auto"/>
            <w:right w:val="none" w:sz="0" w:space="0" w:color="auto"/>
          </w:divBdr>
        </w:div>
      </w:divsChild>
    </w:div>
    <w:div w:id="199336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evportal.ril.com/" TargetMode="External"/><Relationship Id="rId18" Type="http://schemas.openxmlformats.org/officeDocument/2006/relationships/hyperlink" Target="https://preprodportal.ril.com/" TargetMode="External"/><Relationship Id="rId26" Type="http://schemas.openxmlformats.org/officeDocument/2006/relationships/image" Target="media/image8.png"/><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10.135.4.128" TargetMode="External"/><Relationship Id="rId25" Type="http://schemas.openxmlformats.org/officeDocument/2006/relationships/image" Target="media/image7.png"/><Relationship Id="rId33" Type="http://schemas.openxmlformats.org/officeDocument/2006/relationships/hyperlink" Target="https://api.ril.com/" TargetMode="External"/><Relationship Id="rId38"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yperlink" Target="https://iotportal.ril.com"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api-preprod.ril.com/" TargetMode="External"/><Relationship Id="rId37" Type="http://schemas.openxmlformats.org/officeDocument/2006/relationships/image" Target="media/image16.emf"/><Relationship Id="rId40"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hyperlink" Target="https://sitportal.ril.co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developer.apple.com/library/ios/documentation/NetworkingInternet/Conceptual/RemoteNotificationsPG/Chapters/ProvisioningDevelopment.html" TargetMode="External"/><Relationship Id="rId10" Type="http://schemas.openxmlformats.org/officeDocument/2006/relationships/footnotes" Target="footnotes.xml"/><Relationship Id="rId19" Type="http://schemas.openxmlformats.org/officeDocument/2006/relationships/hyperlink" Target="https://developers.ril.com" TargetMode="Externa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tportal.ril.c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8929B550FAD742B63C5E640D4C72E2" ma:contentTypeVersion="1" ma:contentTypeDescription="Create a new document." ma:contentTypeScope="" ma:versionID="05051adb5cc2ddc4c4bcdd2a033b91cd">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88D0C-E9AC-4D6A-ABC6-6BA61ABBD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357C57-B1D2-4937-9CF9-D9F1D304F2F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4C09E6D-BDE1-4D20-B73F-EC32EE53CB74}">
  <ds:schemaRefs>
    <ds:schemaRef ds:uri="http://schemas.microsoft.com/sharepoint/v3/contenttype/forms"/>
  </ds:schemaRefs>
</ds:datastoreItem>
</file>

<file path=customXml/itemProps4.xml><?xml version="1.0" encoding="utf-8"?>
<ds:datastoreItem xmlns:ds="http://schemas.openxmlformats.org/officeDocument/2006/customXml" ds:itemID="{9253853F-993F-45FD-8B56-275EC10F9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1154</Words>
  <Characters>6584</Characters>
  <Application>Microsoft Office Word</Application>
  <DocSecurity>0</DocSecurity>
  <Lines>54</Lines>
  <Paragraphs>15</Paragraphs>
  <ScaleCrop>false</ScaleCrop>
  <Company>Ril</Company>
  <LinksUpToDate>false</LinksUpToDate>
  <CharactersWithSpaces>7723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Siddharth Varshney</dc:creator>
  <cp:lastModifiedBy>Vinay Kant. Sahu</cp:lastModifiedBy>
  <cp:revision>2</cp:revision>
  <cp:lastPrinted>2012-02-25T08:29:00Z</cp:lastPrinted>
  <dcterms:created xsi:type="dcterms:W3CDTF">2016-01-21T10:09:00Z</dcterms:created>
  <dcterms:modified xsi:type="dcterms:W3CDTF">2016-01-21T10:09:00Z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0x010100368929B550FAD742B63C5E640D4C72E2</vt:lpwstr>
  </property>
</Properties>
</file>